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F3D52">
      <w:pPr>
        <w:spacing w:after="156" w:afterLines="50" w:line="360" w:lineRule="auto"/>
        <w:jc w:val="center"/>
        <w:outlineLvl w:val="0"/>
        <w:rPr>
          <w:rFonts w:hint="eastAsia" w:ascii="Times New Roman" w:hAnsi="Times New Roman" w:eastAsia="宋体"/>
          <w:b/>
          <w:bCs/>
          <w:color w:val="000000" w:themeColor="text1"/>
          <w:sz w:val="36"/>
          <w:szCs w:val="28"/>
          <w:lang w:eastAsia="zh-CN"/>
        </w:rPr>
      </w:pPr>
      <w:bookmarkStart w:id="0" w:name="_Toc518307420"/>
      <w:r>
        <w:rPr>
          <w:rFonts w:hint="eastAsia" w:ascii="Times New Roman" w:hAnsi="Times New Roman"/>
          <w:b/>
          <w:bCs/>
          <w:color w:val="000000" w:themeColor="text1"/>
          <w:sz w:val="36"/>
          <w:szCs w:val="28"/>
          <w:lang w:eastAsia="zh-CN"/>
        </w:rPr>
        <w:t>日照盛泉新材料科技有限公司</w:t>
      </w:r>
    </w:p>
    <w:p w14:paraId="661DBED9">
      <w:pPr>
        <w:spacing w:after="156" w:afterLines="50" w:line="360" w:lineRule="auto"/>
        <w:jc w:val="center"/>
        <w:outlineLvl w:val="0"/>
        <w:rPr>
          <w:rFonts w:ascii="Times New Roman" w:hAnsi="Times New Roman"/>
          <w:b/>
          <w:bCs/>
          <w:color w:val="000000" w:themeColor="text1"/>
          <w:sz w:val="28"/>
          <w:szCs w:val="28"/>
        </w:rPr>
      </w:pPr>
      <w:r>
        <w:rPr>
          <w:rFonts w:hint="eastAsia" w:ascii="Times New Roman" w:hAnsi="Times New Roman"/>
          <w:b/>
          <w:bCs/>
          <w:color w:val="000000" w:themeColor="text1"/>
          <w:sz w:val="28"/>
          <w:szCs w:val="28"/>
          <w:lang w:eastAsia="zh-CN"/>
        </w:rPr>
        <w:t>50000吨/年甲基丙烯醇联合装置项目</w:t>
      </w:r>
      <w:r>
        <w:rPr>
          <w:rFonts w:ascii="Times New Roman" w:hAnsi="Times New Roman"/>
          <w:b/>
          <w:bCs/>
          <w:color w:val="000000" w:themeColor="text1"/>
          <w:sz w:val="28"/>
          <w:szCs w:val="28"/>
        </w:rPr>
        <w:t>其他需要说明的事项</w:t>
      </w:r>
      <w:bookmarkEnd w:id="0"/>
    </w:p>
    <w:p w14:paraId="6504F6A3">
      <w:pPr>
        <w:spacing w:line="360" w:lineRule="auto"/>
        <w:ind w:firstLine="560" w:firstLineChars="200"/>
        <w:rPr>
          <w:rFonts w:ascii="Times New Roman" w:hAnsi="Times New Roman"/>
          <w:sz w:val="28"/>
          <w:szCs w:val="28"/>
        </w:rPr>
      </w:pPr>
      <w:r>
        <w:rPr>
          <w:rFonts w:hint="eastAsia" w:ascii="Times New Roman" w:hAnsi="Times New Roman"/>
          <w:sz w:val="28"/>
          <w:szCs w:val="28"/>
        </w:rPr>
        <w:t>根据《建设项目环境保护管理条例》和《建设项目竣工环境保护验收暂行办法》要求</w:t>
      </w:r>
      <w:r>
        <w:rPr>
          <w:rFonts w:hint="eastAsia" w:ascii="Times New Roman" w:hAnsi="Times New Roman"/>
          <w:sz w:val="28"/>
          <w:szCs w:val="28"/>
          <w:highlight w:val="none"/>
        </w:rPr>
        <w:t>，</w:t>
      </w:r>
      <w:r>
        <w:rPr>
          <w:rFonts w:hint="eastAsia" w:ascii="Times New Roman" w:hAnsi="Times New Roman"/>
          <w:sz w:val="28"/>
          <w:szCs w:val="28"/>
          <w:highlight w:val="none"/>
          <w:lang w:eastAsia="zh-CN"/>
        </w:rPr>
        <w:t>202</w:t>
      </w:r>
      <w:r>
        <w:rPr>
          <w:rFonts w:hint="eastAsia" w:ascii="Times New Roman" w:hAnsi="Times New Roman"/>
          <w:sz w:val="28"/>
          <w:szCs w:val="28"/>
          <w:highlight w:val="none"/>
          <w:lang w:val="en-US" w:eastAsia="zh-CN"/>
        </w:rPr>
        <w:t>5</w:t>
      </w:r>
      <w:r>
        <w:rPr>
          <w:rFonts w:hint="eastAsia" w:ascii="Times New Roman" w:hAnsi="Times New Roman"/>
          <w:sz w:val="28"/>
          <w:szCs w:val="28"/>
          <w:highlight w:val="none"/>
          <w:lang w:eastAsia="zh-CN"/>
        </w:rPr>
        <w:t>年</w:t>
      </w:r>
      <w:r>
        <w:rPr>
          <w:rFonts w:hint="eastAsia" w:ascii="Times New Roman" w:hAnsi="Times New Roman"/>
          <w:sz w:val="28"/>
          <w:szCs w:val="28"/>
          <w:highlight w:val="none"/>
          <w:lang w:val="en-US" w:eastAsia="zh-CN"/>
        </w:rPr>
        <w:t>12</w:t>
      </w:r>
      <w:r>
        <w:rPr>
          <w:rFonts w:hint="eastAsia" w:ascii="Times New Roman" w:hAnsi="Times New Roman"/>
          <w:sz w:val="28"/>
          <w:szCs w:val="28"/>
          <w:highlight w:val="none"/>
          <w:lang w:eastAsia="zh-CN"/>
        </w:rPr>
        <w:t>月</w:t>
      </w:r>
      <w:r>
        <w:rPr>
          <w:rFonts w:hint="eastAsia" w:ascii="Times New Roman" w:hAnsi="Times New Roman"/>
          <w:sz w:val="28"/>
          <w:szCs w:val="28"/>
          <w:highlight w:val="none"/>
          <w:lang w:val="en-US" w:eastAsia="zh-CN"/>
        </w:rPr>
        <w:t>13</w:t>
      </w:r>
      <w:r>
        <w:rPr>
          <w:rFonts w:hint="eastAsia" w:ascii="Times New Roman" w:hAnsi="Times New Roman"/>
          <w:sz w:val="28"/>
          <w:szCs w:val="28"/>
          <w:highlight w:val="none"/>
          <w:lang w:eastAsia="zh-CN"/>
        </w:rPr>
        <w:t>日</w:t>
      </w:r>
      <w:r>
        <w:rPr>
          <w:rFonts w:hint="eastAsia" w:ascii="Times New Roman" w:hAnsi="Times New Roman"/>
          <w:sz w:val="28"/>
          <w:szCs w:val="28"/>
          <w:highlight w:val="none"/>
        </w:rPr>
        <w:t>，</w:t>
      </w:r>
      <w:r>
        <w:rPr>
          <w:rFonts w:hint="eastAsia" w:ascii="Times New Roman" w:hAnsi="Times New Roman"/>
          <w:sz w:val="28"/>
          <w:szCs w:val="28"/>
          <w:highlight w:val="none"/>
          <w:lang w:eastAsia="zh-CN"/>
        </w:rPr>
        <w:t>日照盛泉新材料科技有限公司</w:t>
      </w:r>
      <w:r>
        <w:rPr>
          <w:rFonts w:hint="eastAsia" w:ascii="Times New Roman" w:hAnsi="Times New Roman"/>
          <w:sz w:val="28"/>
          <w:szCs w:val="28"/>
        </w:rPr>
        <w:t>组织成立验收工作组并召开了</w:t>
      </w:r>
      <w:r>
        <w:rPr>
          <w:rFonts w:hint="eastAsia" w:ascii="Times New Roman" w:hAnsi="Times New Roman"/>
          <w:sz w:val="28"/>
          <w:szCs w:val="28"/>
          <w:lang w:eastAsia="zh-CN"/>
        </w:rPr>
        <w:t>日照盛泉新材料科技有限公司50000吨/年甲基丙烯醇联合装置项目</w:t>
      </w:r>
      <w:r>
        <w:rPr>
          <w:rFonts w:hint="eastAsia" w:ascii="Times New Roman" w:hAnsi="Times New Roman"/>
          <w:sz w:val="28"/>
          <w:szCs w:val="28"/>
        </w:rPr>
        <w:t>竣工环境保护验收会。现将该工程环境保护设施设计、施工和验收过程简况、环境影响报告表及其审批部门审批决定中提出的除环境保护设施外的其他环境保护对策措施的实施情况等其它需要说明事项说明如下：</w:t>
      </w:r>
    </w:p>
    <w:p w14:paraId="75D9163A">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一、环境保护设施设计、施工和验收过程简况</w:t>
      </w:r>
    </w:p>
    <w:p w14:paraId="1357AEB2">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1.1 设计简况</w:t>
      </w:r>
    </w:p>
    <w:p w14:paraId="66D988B4">
      <w:pPr>
        <w:spacing w:line="360" w:lineRule="auto"/>
        <w:ind w:firstLine="560" w:firstLineChars="200"/>
        <w:jc w:val="left"/>
        <w:rPr>
          <w:rFonts w:ascii="Times New Roman" w:hAnsi="Times New Roman"/>
          <w:sz w:val="28"/>
          <w:szCs w:val="28"/>
        </w:rPr>
      </w:pPr>
      <w:r>
        <w:rPr>
          <w:rFonts w:hint="eastAsia" w:ascii="Times New Roman" w:hAnsi="Times New Roman"/>
          <w:sz w:val="28"/>
          <w:szCs w:val="28"/>
          <w:lang w:eastAsia="zh-CN"/>
        </w:rPr>
        <w:t>日照盛泉新材料科技有限公司</w:t>
      </w:r>
      <w:r>
        <w:rPr>
          <w:rFonts w:hint="eastAsia" w:ascii="Times New Roman" w:hAnsi="Times New Roman"/>
          <w:sz w:val="28"/>
          <w:szCs w:val="28"/>
        </w:rPr>
        <w:t>环境保护设施纳入了初步设计，环境保护设施的设计符合环境保护设计规范要求，落实了防止污染和生态破坏措施及环境保护设施投资概算。</w:t>
      </w:r>
    </w:p>
    <w:p w14:paraId="48D03464">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1.2 施工简况</w:t>
      </w:r>
    </w:p>
    <w:p w14:paraId="25297F45">
      <w:pPr>
        <w:spacing w:line="360" w:lineRule="auto"/>
        <w:ind w:firstLine="560" w:firstLineChars="200"/>
        <w:jc w:val="left"/>
        <w:rPr>
          <w:rFonts w:ascii="Times New Roman" w:hAnsi="Times New Roman"/>
          <w:sz w:val="28"/>
          <w:szCs w:val="28"/>
        </w:rPr>
      </w:pPr>
      <w:r>
        <w:rPr>
          <w:rFonts w:hint="eastAsia" w:ascii="Times New Roman" w:hAnsi="Times New Roman"/>
          <w:sz w:val="28"/>
          <w:szCs w:val="28"/>
          <w:lang w:eastAsia="zh-CN"/>
        </w:rPr>
        <w:t>日照盛泉新材料科技有限公司</w:t>
      </w:r>
      <w:r>
        <w:rPr>
          <w:rFonts w:hint="eastAsia" w:ascii="Times New Roman" w:hAnsi="Times New Roman"/>
          <w:sz w:val="28"/>
          <w:szCs w:val="28"/>
        </w:rPr>
        <w:t>将环境保护设施纳入了施工合同，环境保护设施的建设进度和资金得到了保证，</w:t>
      </w:r>
      <w:r>
        <w:rPr>
          <w:rFonts w:hint="eastAsia" w:ascii="宋体" w:hAnsi="宋体" w:eastAsia="宋体" w:cs="宋体"/>
          <w:sz w:val="28"/>
          <w:szCs w:val="28"/>
          <w:lang w:val="en-US" w:eastAsia="zh-CN"/>
        </w:rPr>
        <w:t>本项目实际总投资31569万元，环保投资2496万元，占总投资的7.91%。</w:t>
      </w:r>
      <w:r>
        <w:rPr>
          <w:rFonts w:hint="eastAsia" w:ascii="Times New Roman" w:hAnsi="Times New Roman"/>
          <w:sz w:val="28"/>
          <w:szCs w:val="28"/>
        </w:rPr>
        <w:t>项目建设过程中组织实施了环境影响报告表及其审批部门审批决定中提出的环境保护对策措施。</w:t>
      </w:r>
    </w:p>
    <w:p w14:paraId="28CF0864">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1.3 验收简况</w:t>
      </w:r>
    </w:p>
    <w:p w14:paraId="381B8D77">
      <w:pPr>
        <w:spacing w:line="360" w:lineRule="auto"/>
        <w:ind w:firstLine="560" w:firstLineChars="200"/>
        <w:jc w:val="left"/>
        <w:rPr>
          <w:rFonts w:ascii="Times New Roman" w:hAnsi="Times New Roman"/>
          <w:sz w:val="28"/>
          <w:szCs w:val="28"/>
        </w:rPr>
      </w:pPr>
      <w:r>
        <w:rPr>
          <w:rFonts w:hint="eastAsia" w:ascii="Times New Roman" w:hAnsi="Times New Roman"/>
          <w:sz w:val="28"/>
          <w:szCs w:val="28"/>
          <w:lang w:eastAsia="zh-CN"/>
        </w:rPr>
        <w:t>日</w:t>
      </w:r>
      <w:r>
        <w:rPr>
          <w:rFonts w:hint="eastAsia" w:ascii="Times New Roman" w:hAnsi="Times New Roman"/>
          <w:sz w:val="28"/>
          <w:szCs w:val="28"/>
          <w:highlight w:val="none"/>
          <w:lang w:eastAsia="zh-CN"/>
        </w:rPr>
        <w:t>照盛泉新材料科技有限公司50000吨/年甲基丙烯醇联合装置项目</w:t>
      </w:r>
      <w:r>
        <w:rPr>
          <w:rFonts w:hint="eastAsia" w:ascii="Times New Roman" w:hAnsi="Times New Roman"/>
          <w:sz w:val="28"/>
          <w:szCs w:val="28"/>
          <w:highlight w:val="none"/>
          <w:lang w:val="en-US" w:eastAsia="zh-CN"/>
        </w:rPr>
        <w:t>于2024年4月开工建设，竣工日期为2024年10月，生产调试日期为2025年3月至2025年10月，</w:t>
      </w:r>
      <w:r>
        <w:rPr>
          <w:rFonts w:hint="eastAsia" w:ascii="Times New Roman" w:hAnsi="Times New Roman"/>
          <w:sz w:val="28"/>
          <w:szCs w:val="28"/>
          <w:highlight w:val="none"/>
          <w:lang w:eastAsia="zh-CN"/>
        </w:rPr>
        <w:t>项目生产设施和配套环保</w:t>
      </w:r>
      <w:r>
        <w:rPr>
          <w:rFonts w:hint="eastAsia" w:ascii="Times New Roman" w:hAnsi="Times New Roman"/>
          <w:sz w:val="28"/>
          <w:szCs w:val="28"/>
          <w:highlight w:val="none"/>
        </w:rPr>
        <w:t>设施运行正常，企业申请环保验收。</w:t>
      </w:r>
    </w:p>
    <w:p w14:paraId="2067840D">
      <w:pPr>
        <w:spacing w:line="360" w:lineRule="auto"/>
        <w:ind w:firstLine="560" w:firstLineChars="200"/>
        <w:jc w:val="left"/>
        <w:rPr>
          <w:rFonts w:ascii="Times New Roman" w:hAnsi="Times New Roman"/>
          <w:sz w:val="28"/>
          <w:szCs w:val="28"/>
        </w:rPr>
      </w:pPr>
      <w:r>
        <w:rPr>
          <w:rFonts w:hint="eastAsia" w:ascii="Times New Roman" w:hAnsi="Times New Roman"/>
          <w:sz w:val="28"/>
          <w:szCs w:val="28"/>
          <w:lang w:eastAsia="zh-CN"/>
        </w:rPr>
        <w:t>日照盛泉</w:t>
      </w:r>
      <w:r>
        <w:rPr>
          <w:rFonts w:hint="eastAsia" w:ascii="宋体" w:hAnsi="宋体" w:eastAsia="宋体" w:cs="宋体"/>
          <w:sz w:val="28"/>
          <w:szCs w:val="28"/>
          <w:lang w:eastAsia="zh-CN"/>
        </w:rPr>
        <w:t>新材料科技有限公司委托山东华度检测有限公司</w:t>
      </w:r>
      <w:r>
        <w:rPr>
          <w:rFonts w:hint="eastAsia" w:ascii="宋体" w:hAnsi="宋体" w:eastAsia="宋体" w:cs="宋体"/>
          <w:sz w:val="28"/>
          <w:szCs w:val="28"/>
          <w:lang w:val="en-US" w:eastAsia="zh-CN"/>
        </w:rPr>
        <w:t>和山东高研检测技术服务有限公司</w:t>
      </w:r>
      <w:r>
        <w:rPr>
          <w:rFonts w:hint="eastAsia" w:ascii="宋体" w:hAnsi="宋体" w:eastAsia="宋体" w:cs="宋体"/>
          <w:sz w:val="28"/>
          <w:szCs w:val="28"/>
        </w:rPr>
        <w:t>承担该项目竣工环境保护验收监测工作。20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月，编制完成《</w:t>
      </w:r>
      <w:r>
        <w:rPr>
          <w:rFonts w:hint="eastAsia" w:ascii="宋体" w:hAnsi="宋体" w:eastAsia="宋体" w:cs="宋体"/>
          <w:sz w:val="28"/>
          <w:szCs w:val="28"/>
          <w:lang w:eastAsia="zh-CN"/>
        </w:rPr>
        <w:t>日照盛泉新材料科技有限公司50000吨/年甲基丙烯醇联合装置项目</w:t>
      </w:r>
      <w:r>
        <w:rPr>
          <w:rFonts w:hint="eastAsia" w:ascii="宋体" w:hAnsi="宋体" w:eastAsia="宋体" w:cs="宋体"/>
          <w:sz w:val="28"/>
          <w:szCs w:val="28"/>
        </w:rPr>
        <w:t>竣工环境</w:t>
      </w:r>
      <w:r>
        <w:rPr>
          <w:rFonts w:hint="eastAsia" w:ascii="宋体" w:hAnsi="宋体" w:eastAsia="宋体" w:cs="宋体"/>
          <w:sz w:val="28"/>
          <w:szCs w:val="28"/>
          <w:lang w:eastAsia="zh-CN"/>
        </w:rPr>
        <w:t>保护验收监测报</w:t>
      </w:r>
      <w:r>
        <w:rPr>
          <w:rFonts w:hint="eastAsia" w:ascii="宋体" w:hAnsi="宋体" w:eastAsia="宋体" w:cs="宋体"/>
          <w:sz w:val="28"/>
          <w:szCs w:val="28"/>
          <w:highlight w:val="none"/>
          <w:lang w:eastAsia="zh-CN"/>
        </w:rPr>
        <w:t>告书</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13</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日照盛泉新材料科技有限公司</w:t>
      </w:r>
      <w:r>
        <w:rPr>
          <w:rFonts w:hint="eastAsia" w:ascii="宋体" w:hAnsi="宋体" w:eastAsia="宋体" w:cs="宋体"/>
          <w:sz w:val="28"/>
          <w:szCs w:val="28"/>
          <w:highlight w:val="none"/>
        </w:rPr>
        <w:t>组织成立验收工作组并召开</w:t>
      </w:r>
      <w:r>
        <w:rPr>
          <w:rFonts w:hint="eastAsia" w:ascii="宋体" w:hAnsi="宋体" w:eastAsia="宋体" w:cs="宋体"/>
          <w:sz w:val="28"/>
          <w:szCs w:val="28"/>
        </w:rPr>
        <w:t>了</w:t>
      </w:r>
      <w:r>
        <w:rPr>
          <w:rFonts w:hint="eastAsia" w:ascii="宋体" w:hAnsi="宋体" w:eastAsia="宋体" w:cs="宋体"/>
          <w:sz w:val="28"/>
          <w:szCs w:val="28"/>
          <w:lang w:eastAsia="zh-CN"/>
        </w:rPr>
        <w:t>日照盛泉新材料科技有限公司50000吨/年甲基丙烯醇联合装置项目</w:t>
      </w:r>
      <w:r>
        <w:rPr>
          <w:rFonts w:hint="eastAsia" w:ascii="宋体" w:hAnsi="宋体" w:eastAsia="宋体" w:cs="宋体"/>
          <w:sz w:val="28"/>
          <w:szCs w:val="28"/>
        </w:rPr>
        <w:t>竣工环境保护</w:t>
      </w:r>
      <w:r>
        <w:rPr>
          <w:rFonts w:hint="eastAsia" w:ascii="Times New Roman" w:hAnsi="Times New Roman"/>
          <w:sz w:val="28"/>
          <w:szCs w:val="28"/>
        </w:rPr>
        <w:t>验收会，形成了验收组意见，验收合格，验收组提出后续要求及建议。</w:t>
      </w:r>
    </w:p>
    <w:p w14:paraId="094EB631">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1.4 公众反馈意见及处理情况</w:t>
      </w:r>
    </w:p>
    <w:p w14:paraId="11705821">
      <w:pPr>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工程“三同时”期间未收到过公众反馈意见或投诉。</w:t>
      </w:r>
    </w:p>
    <w:p w14:paraId="05A33FB7">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二、其他环境保护措施的落实情况</w:t>
      </w:r>
    </w:p>
    <w:p w14:paraId="5C1F5BE7">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2.1 环保组织机构及规章制度</w:t>
      </w:r>
    </w:p>
    <w:p w14:paraId="1B56FE64">
      <w:pPr>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按环评要求制定了《</w:t>
      </w:r>
      <w:r>
        <w:rPr>
          <w:rFonts w:hint="eastAsia" w:ascii="Times New Roman" w:hAnsi="Times New Roman"/>
          <w:sz w:val="28"/>
          <w:szCs w:val="28"/>
          <w:lang w:eastAsia="zh-CN"/>
        </w:rPr>
        <w:t>日照盛泉新材料科技有限公司</w:t>
      </w:r>
      <w:r>
        <w:rPr>
          <w:rFonts w:hint="eastAsia" w:ascii="Times New Roman" w:hAnsi="Times New Roman"/>
          <w:sz w:val="28"/>
          <w:szCs w:val="28"/>
        </w:rPr>
        <w:t>环境管理制度》，在岗位职责、各设备仪器的操作规程等方面进行了规定。各环保设施岗位运行维护情况均建立了有关记录、且妥善保存，将环保管理具体责任落实到人。由专人负责日常管理，设有安环人员等。</w:t>
      </w:r>
    </w:p>
    <w:p w14:paraId="2D520DBD">
      <w:pPr>
        <w:spacing w:line="360" w:lineRule="auto"/>
        <w:ind w:firstLine="562" w:firstLineChars="200"/>
        <w:jc w:val="left"/>
        <w:rPr>
          <w:rFonts w:ascii="Times New Roman" w:hAnsi="Times New Roman"/>
          <w:b/>
          <w:sz w:val="28"/>
          <w:szCs w:val="28"/>
          <w:highlight w:val="none"/>
        </w:rPr>
      </w:pPr>
      <w:r>
        <w:rPr>
          <w:rFonts w:hint="eastAsia" w:ascii="Times New Roman" w:hAnsi="Times New Roman"/>
          <w:b/>
          <w:sz w:val="28"/>
          <w:szCs w:val="28"/>
          <w:highlight w:val="none"/>
        </w:rPr>
        <w:t>2.2 环境风险防范措施</w:t>
      </w:r>
    </w:p>
    <w:p w14:paraId="580A71C1">
      <w:pPr>
        <w:spacing w:line="360" w:lineRule="auto"/>
        <w:ind w:firstLine="560" w:firstLineChars="200"/>
        <w:rPr>
          <w:rFonts w:ascii="Times New Roman" w:hAnsi="Times New Roman"/>
          <w:color w:val="000000"/>
          <w:sz w:val="28"/>
          <w:szCs w:val="28"/>
        </w:rPr>
      </w:pPr>
      <w:r>
        <w:rPr>
          <w:rFonts w:hint="eastAsia" w:ascii="Times New Roman" w:hAnsi="Times New Roman"/>
          <w:sz w:val="28"/>
          <w:szCs w:val="28"/>
          <w:lang w:eastAsia="zh-CN"/>
        </w:rPr>
        <w:t>日照盛泉新材料科技有限公司</w:t>
      </w:r>
      <w:r>
        <w:rPr>
          <w:rFonts w:ascii="Times New Roman" w:hAnsi="Times New Roman"/>
          <w:color w:val="000000"/>
          <w:sz w:val="28"/>
          <w:szCs w:val="28"/>
        </w:rPr>
        <w:t>成立了专门的责任机构，保证事故发生时组织相关力量及时控制事故的危害，健全各项制度，强化安全管理意识，加强用电设备及线路的检修和管理。在项目运营期间，配备足够的消防器材，防患于未然。</w:t>
      </w:r>
    </w:p>
    <w:p w14:paraId="39FEBCA6">
      <w:pPr>
        <w:spacing w:line="360" w:lineRule="auto"/>
        <w:ind w:firstLine="562" w:firstLineChars="200"/>
        <w:jc w:val="left"/>
        <w:rPr>
          <w:rFonts w:hint="eastAsia" w:ascii="Times New Roman" w:hAnsi="Times New Roman" w:cs="Times New Roman"/>
          <w:b/>
          <w:sz w:val="28"/>
          <w:szCs w:val="28"/>
          <w:highlight w:val="none"/>
        </w:rPr>
      </w:pPr>
      <w:r>
        <w:rPr>
          <w:rFonts w:hint="eastAsia" w:ascii="Times New Roman" w:hAnsi="Times New Roman" w:cs="Times New Roman"/>
          <w:b/>
          <w:sz w:val="28"/>
          <w:szCs w:val="28"/>
          <w:highlight w:val="none"/>
          <w:lang w:val="en-US" w:eastAsia="zh-CN"/>
        </w:rPr>
        <w:t>2.3</w:t>
      </w:r>
      <w:r>
        <w:rPr>
          <w:rFonts w:hint="eastAsia" w:ascii="Times New Roman" w:hAnsi="Times New Roman" w:cs="Times New Roman"/>
          <w:b/>
          <w:sz w:val="28"/>
          <w:szCs w:val="28"/>
          <w:highlight w:val="none"/>
        </w:rPr>
        <w:t>环境监测计划</w:t>
      </w:r>
    </w:p>
    <w:p w14:paraId="5CD0E98F">
      <w:pPr>
        <w:spacing w:line="360" w:lineRule="auto"/>
        <w:ind w:firstLine="560" w:firstLineChars="200"/>
        <w:rPr>
          <w:rFonts w:ascii="Times New Roman" w:hAnsi="Times New Roman"/>
          <w:color w:val="000000"/>
          <w:sz w:val="28"/>
          <w:szCs w:val="28"/>
          <w:highlight w:val="none"/>
        </w:rPr>
      </w:pPr>
      <w:r>
        <w:rPr>
          <w:rFonts w:ascii="Times New Roman" w:hAnsi="Times New Roman"/>
          <w:color w:val="000000"/>
          <w:sz w:val="28"/>
          <w:szCs w:val="28"/>
        </w:rPr>
        <w:t>为有效的了解项目排污情况和环境现状，保证污染物达标排放，根据</w:t>
      </w:r>
      <w:r>
        <w:rPr>
          <w:rFonts w:hint="eastAsia" w:ascii="Times New Roman" w:hAnsi="Times New Roman"/>
          <w:color w:val="000000"/>
          <w:sz w:val="28"/>
          <w:szCs w:val="28"/>
        </w:rPr>
        <w:t>《排污单位自行监测技术指南 总则》（</w:t>
      </w:r>
      <w:r>
        <w:rPr>
          <w:rFonts w:ascii="Times New Roman" w:hAnsi="Times New Roman"/>
          <w:color w:val="000000"/>
          <w:sz w:val="28"/>
          <w:szCs w:val="28"/>
        </w:rPr>
        <w:t>HJ819</w:t>
      </w:r>
      <w:r>
        <w:rPr>
          <w:rFonts w:hint="eastAsia" w:ascii="Times New Roman" w:hAnsi="Times New Roman"/>
          <w:color w:val="000000"/>
          <w:sz w:val="28"/>
          <w:szCs w:val="28"/>
        </w:rPr>
        <w:t>-2017）</w:t>
      </w:r>
      <w:r>
        <w:rPr>
          <w:rFonts w:ascii="Times New Roman" w:hAnsi="Times New Roman"/>
          <w:color w:val="000000"/>
          <w:sz w:val="28"/>
          <w:szCs w:val="28"/>
        </w:rPr>
        <w:t>的要求，对各个排污环节的污染物排放情况制定定期监测计划。监测项目委托有相应监测能力单位进行监测，对厂区的</w:t>
      </w:r>
      <w:r>
        <w:rPr>
          <w:rFonts w:hint="eastAsia" w:ascii="Times New Roman" w:hAnsi="Times New Roman"/>
          <w:color w:val="000000"/>
          <w:sz w:val="28"/>
          <w:szCs w:val="28"/>
          <w:lang w:eastAsia="zh-CN"/>
        </w:rPr>
        <w:t>废气、</w:t>
      </w:r>
      <w:r>
        <w:rPr>
          <w:rFonts w:hint="eastAsia" w:ascii="Times New Roman" w:hAnsi="Times New Roman"/>
          <w:color w:val="000000"/>
          <w:sz w:val="28"/>
          <w:szCs w:val="28"/>
          <w:lang w:val="en-US" w:eastAsia="zh-CN"/>
        </w:rPr>
        <w:t>废水、</w:t>
      </w:r>
      <w:r>
        <w:rPr>
          <w:rFonts w:ascii="Times New Roman" w:hAnsi="Times New Roman"/>
          <w:color w:val="000000"/>
          <w:sz w:val="28"/>
          <w:szCs w:val="28"/>
        </w:rPr>
        <w:t>噪声定期进行监测。同时加强管理</w:t>
      </w:r>
      <w:r>
        <w:rPr>
          <w:rFonts w:hint="eastAsia" w:ascii="Times New Roman" w:hAnsi="Times New Roman"/>
          <w:color w:val="000000"/>
          <w:sz w:val="28"/>
          <w:szCs w:val="28"/>
        </w:rPr>
        <w:t>生产</w:t>
      </w:r>
      <w:r>
        <w:rPr>
          <w:rFonts w:ascii="Times New Roman" w:hAnsi="Times New Roman"/>
          <w:color w:val="000000"/>
          <w:sz w:val="28"/>
          <w:szCs w:val="28"/>
        </w:rPr>
        <w:t>设施运行记录、产运行巡检记录等。</w:t>
      </w:r>
    </w:p>
    <w:p w14:paraId="33594EEB">
      <w:pPr>
        <w:spacing w:line="360" w:lineRule="auto"/>
        <w:ind w:firstLine="562" w:firstLineChars="200"/>
        <w:jc w:val="left"/>
        <w:rPr>
          <w:rFonts w:ascii="Times New Roman" w:hAnsi="Times New Roman"/>
          <w:b/>
          <w:sz w:val="28"/>
          <w:szCs w:val="28"/>
          <w:highlight w:val="none"/>
        </w:rPr>
      </w:pPr>
      <w:r>
        <w:rPr>
          <w:rFonts w:hint="eastAsia" w:ascii="Times New Roman" w:hAnsi="Times New Roman"/>
          <w:b/>
          <w:sz w:val="28"/>
          <w:szCs w:val="28"/>
          <w:highlight w:val="none"/>
        </w:rPr>
        <w:t>2.</w:t>
      </w:r>
      <w:r>
        <w:rPr>
          <w:rFonts w:hint="eastAsia" w:ascii="Times New Roman" w:hAnsi="Times New Roman"/>
          <w:b/>
          <w:sz w:val="28"/>
          <w:szCs w:val="28"/>
          <w:highlight w:val="none"/>
          <w:lang w:val="en-US" w:eastAsia="zh-CN"/>
        </w:rPr>
        <w:t>4</w:t>
      </w:r>
      <w:r>
        <w:rPr>
          <w:rFonts w:hint="eastAsia" w:ascii="Times New Roman" w:hAnsi="Times New Roman"/>
          <w:b/>
          <w:sz w:val="28"/>
          <w:szCs w:val="28"/>
          <w:highlight w:val="none"/>
        </w:rPr>
        <w:t xml:space="preserve"> 配套措施落实情况</w:t>
      </w:r>
    </w:p>
    <w:p w14:paraId="1973BEF1">
      <w:pPr>
        <w:keepNext w:val="0"/>
        <w:keepLines w:val="0"/>
        <w:pageBreakBefore w:val="0"/>
        <w:widowControl w:val="0"/>
        <w:kinsoku/>
        <w:wordWrap/>
        <w:overflowPunct/>
        <w:topLinePunct/>
        <w:bidi w:val="0"/>
        <w:adjustRightInd w:val="0"/>
        <w:snapToGrid w:val="0"/>
        <w:spacing w:line="360" w:lineRule="auto"/>
        <w:ind w:left="0" w:firstLine="560" w:firstLineChars="200"/>
        <w:jc w:val="both"/>
        <w:textAlignment w:val="auto"/>
        <w:rPr>
          <w:rFonts w:hint="eastAsia" w:ascii="宋体" w:hAnsi="宋体" w:eastAsia="宋体" w:cs="宋体"/>
          <w:sz w:val="28"/>
          <w:szCs w:val="36"/>
          <w:lang w:val="en-US" w:eastAsia="zh-CN"/>
        </w:rPr>
      </w:pPr>
      <w:r>
        <w:rPr>
          <w:rFonts w:hint="eastAsia" w:ascii="Times New Roman" w:hAnsi="Times New Roman" w:eastAsia="宋体" w:cs="Times New Roman"/>
          <w:color w:val="000000"/>
          <w:sz w:val="28"/>
          <w:szCs w:val="28"/>
        </w:rPr>
        <w:t>本项</w:t>
      </w:r>
      <w:r>
        <w:rPr>
          <w:rFonts w:hint="eastAsia" w:ascii="宋体" w:hAnsi="宋体" w:eastAsia="宋体" w:cs="宋体"/>
          <w:color w:val="000000"/>
          <w:sz w:val="28"/>
          <w:szCs w:val="28"/>
        </w:rPr>
        <w:t>目</w:t>
      </w:r>
      <w:r>
        <w:rPr>
          <w:rFonts w:hint="eastAsia" w:ascii="宋体" w:hAnsi="宋体" w:eastAsia="宋体" w:cs="宋体"/>
          <w:color w:val="000000"/>
          <w:sz w:val="28"/>
          <w:szCs w:val="28"/>
          <w:lang w:eastAsia="zh-CN"/>
        </w:rPr>
        <w:t>新建</w:t>
      </w:r>
      <w:r>
        <w:rPr>
          <w:rFonts w:hint="eastAsia" w:ascii="宋体" w:hAnsi="宋体" w:cs="宋体"/>
          <w:color w:val="000000"/>
          <w:sz w:val="28"/>
          <w:szCs w:val="28"/>
          <w:lang w:val="en-US" w:eastAsia="zh-CN"/>
        </w:rPr>
        <w:t>50</w:t>
      </w:r>
      <w:r>
        <w:rPr>
          <w:rFonts w:hint="eastAsia" w:ascii="宋体" w:hAnsi="宋体" w:eastAsia="宋体" w:cs="宋体"/>
          <w:color w:val="000000"/>
          <w:sz w:val="28"/>
          <w:szCs w:val="28"/>
          <w:lang w:val="en-US" w:eastAsia="zh-CN"/>
        </w:rPr>
        <w:t>m</w:t>
      </w:r>
      <w:r>
        <w:rPr>
          <w:rFonts w:hint="eastAsia" w:ascii="宋体" w:hAnsi="宋体" w:eastAsia="宋体" w:cs="宋体"/>
          <w:sz w:val="28"/>
          <w:szCs w:val="36"/>
        </w:rPr>
        <w:t>高</w:t>
      </w:r>
      <w:r>
        <w:rPr>
          <w:rFonts w:hint="eastAsia" w:ascii="宋体" w:hAnsi="宋体" w:eastAsia="宋体" w:cs="宋体"/>
          <w:color w:val="000000"/>
          <w:sz w:val="28"/>
          <w:szCs w:val="28"/>
        </w:rPr>
        <w:t>排气筒</w:t>
      </w:r>
      <w:r>
        <w:rPr>
          <w:rFonts w:hint="eastAsia" w:ascii="宋体" w:hAnsi="宋体" w:eastAsia="宋体" w:cs="宋体"/>
          <w:color w:val="000000"/>
          <w:sz w:val="28"/>
          <w:szCs w:val="28"/>
          <w:lang w:val="en-US" w:eastAsia="zh-CN"/>
        </w:rPr>
        <w:t>DA00</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w:t>
      </w:r>
      <w:r>
        <w:rPr>
          <w:rFonts w:hint="eastAsia" w:ascii="宋体" w:hAnsi="宋体" w:eastAsia="宋体" w:cs="宋体"/>
          <w:sz w:val="28"/>
          <w:szCs w:val="36"/>
          <w:lang w:val="en-US" w:eastAsia="zh-CN"/>
        </w:rPr>
        <w:t>本项目工艺危险废物（液态）、工艺废气、灌装废气、罐区废气、污水处理站废气（“催化缩聚+沉淀+催化臭氧氧化”工序），均引入焚烧炉进行焚烧，危废焚烧炉焚烧废气采用“SNCR脱硝+余热回收+干法脱酸+活性炭喷射+布袋除尘+低温SCR脱硝+烟道气换热+空气预热”的烟气净化工艺，尾气经高50m的排气筒DA007排放。</w:t>
      </w:r>
    </w:p>
    <w:p w14:paraId="43F56806">
      <w:pPr>
        <w:keepNext w:val="0"/>
        <w:keepLines w:val="0"/>
        <w:pageBreakBefore w:val="0"/>
        <w:widowControl w:val="0"/>
        <w:kinsoku/>
        <w:wordWrap/>
        <w:overflowPunct/>
        <w:topLinePunct w:val="0"/>
        <w:bidi w:val="0"/>
        <w:snapToGrid w:val="0"/>
        <w:spacing w:line="360" w:lineRule="auto"/>
        <w:ind w:left="0" w:firstLine="560" w:firstLineChars="200"/>
        <w:textAlignment w:val="auto"/>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依托现有污水处理站</w:t>
      </w:r>
      <w:r>
        <w:rPr>
          <w:rFonts w:hint="eastAsia" w:ascii="宋体" w:hAnsi="宋体" w:eastAsia="宋体" w:cs="宋体"/>
          <w:sz w:val="28"/>
          <w:szCs w:val="36"/>
          <w:lang w:val="en-US" w:eastAsia="zh-CN"/>
        </w:rPr>
        <w:t>DA006排气筒</w:t>
      </w:r>
      <w:r>
        <w:rPr>
          <w:rFonts w:hint="eastAsia" w:ascii="宋体" w:hAnsi="宋体" w:cs="宋体"/>
          <w:sz w:val="28"/>
          <w:szCs w:val="36"/>
          <w:lang w:val="en-US" w:eastAsia="zh-CN"/>
        </w:rPr>
        <w:t>，</w:t>
      </w:r>
      <w:r>
        <w:rPr>
          <w:rFonts w:hint="eastAsia" w:ascii="宋体" w:hAnsi="宋体" w:eastAsia="宋体" w:cs="宋体"/>
          <w:sz w:val="28"/>
          <w:szCs w:val="36"/>
          <w:lang w:val="en-US" w:eastAsia="zh-CN"/>
        </w:rPr>
        <w:t>污水处理站池体废气、危废暂存间废气、污泥压滤间废气</w:t>
      </w:r>
      <w:r>
        <w:rPr>
          <w:rFonts w:hint="eastAsia" w:ascii="宋体" w:hAnsi="宋体" w:cs="宋体"/>
          <w:sz w:val="28"/>
          <w:szCs w:val="36"/>
          <w:lang w:val="en-US" w:eastAsia="zh-CN"/>
        </w:rPr>
        <w:t>经“</w:t>
      </w:r>
      <w:r>
        <w:rPr>
          <w:rFonts w:hint="eastAsia" w:ascii="宋体" w:hAnsi="宋体" w:eastAsia="宋体" w:cs="宋体"/>
          <w:sz w:val="28"/>
          <w:szCs w:val="36"/>
          <w:lang w:val="en-US" w:eastAsia="zh-CN"/>
        </w:rPr>
        <w:t>水洗+碱洗+生物滤池除臭</w:t>
      </w:r>
      <w:r>
        <w:rPr>
          <w:rFonts w:hint="eastAsia" w:ascii="宋体" w:hAnsi="宋体" w:cs="宋体"/>
          <w:sz w:val="28"/>
          <w:szCs w:val="36"/>
          <w:lang w:val="en-US" w:eastAsia="zh-CN"/>
        </w:rPr>
        <w:t>”处理后</w:t>
      </w:r>
      <w:r>
        <w:rPr>
          <w:rFonts w:hint="eastAsia" w:ascii="宋体" w:hAnsi="宋体" w:eastAsia="宋体" w:cs="宋体"/>
          <w:sz w:val="28"/>
          <w:szCs w:val="36"/>
          <w:lang w:val="en-US" w:eastAsia="zh-CN"/>
        </w:rPr>
        <w:t>由15m高排气筒DA006排放。</w:t>
      </w:r>
    </w:p>
    <w:p w14:paraId="4D102235">
      <w:pPr>
        <w:keepNext w:val="0"/>
        <w:keepLines w:val="0"/>
        <w:pageBreakBefore w:val="0"/>
        <w:widowControl w:val="0"/>
        <w:kinsoku/>
        <w:wordWrap/>
        <w:overflowPunct/>
        <w:topLinePunct w:val="0"/>
        <w:bidi w:val="0"/>
        <w:snapToGrid w:val="0"/>
        <w:spacing w:line="360" w:lineRule="auto"/>
        <w:ind w:left="0" w:firstLine="560" w:firstLineChars="200"/>
        <w:textAlignment w:val="auto"/>
        <w:rPr>
          <w:rFonts w:hint="eastAsia" w:ascii="Times New Roman" w:hAnsi="Times New Roman" w:cs="Times New Roman"/>
          <w:color w:val="000000"/>
          <w:sz w:val="28"/>
          <w:szCs w:val="28"/>
          <w:lang w:val="en-US" w:eastAsia="zh-CN"/>
        </w:rPr>
      </w:pPr>
      <w:r>
        <w:rPr>
          <w:rFonts w:hint="eastAsia" w:ascii="宋体" w:hAnsi="宋体" w:eastAsia="宋体" w:cs="宋体"/>
          <w:sz w:val="28"/>
          <w:szCs w:val="36"/>
          <w:lang w:val="en-US" w:eastAsia="zh-CN"/>
        </w:rPr>
        <w:t>DA007</w:t>
      </w:r>
      <w:r>
        <w:rPr>
          <w:rFonts w:hint="eastAsia" w:ascii="宋体" w:hAnsi="宋体" w:cs="宋体"/>
          <w:sz w:val="28"/>
          <w:szCs w:val="36"/>
          <w:lang w:val="en-US" w:eastAsia="zh-CN"/>
        </w:rPr>
        <w:t>和</w:t>
      </w:r>
      <w:r>
        <w:rPr>
          <w:rFonts w:hint="eastAsia" w:ascii="宋体" w:hAnsi="宋体" w:eastAsia="宋体" w:cs="宋体"/>
          <w:sz w:val="28"/>
          <w:szCs w:val="36"/>
          <w:lang w:val="en-US" w:eastAsia="zh-CN"/>
        </w:rPr>
        <w:t>DA006</w:t>
      </w:r>
      <w:r>
        <w:rPr>
          <w:rFonts w:hint="eastAsia" w:ascii="宋体" w:hAnsi="宋体" w:cs="宋体"/>
          <w:sz w:val="28"/>
          <w:szCs w:val="36"/>
          <w:lang w:val="en-US" w:eastAsia="zh-CN"/>
        </w:rPr>
        <w:t>均</w:t>
      </w:r>
      <w:r>
        <w:rPr>
          <w:rFonts w:hint="eastAsia" w:ascii="宋体" w:hAnsi="宋体" w:eastAsia="宋体" w:cs="宋体"/>
          <w:color w:val="000000"/>
          <w:sz w:val="28"/>
          <w:szCs w:val="28"/>
          <w:lang w:val="en-US" w:eastAsia="zh-CN"/>
        </w:rPr>
        <w:t>已建立标准监测平台，设置规范的人工采样口，并在显著地点设置废气</w:t>
      </w:r>
      <w:r>
        <w:rPr>
          <w:rFonts w:hint="eastAsia" w:ascii="Times New Roman" w:hAnsi="Times New Roman" w:eastAsia="宋体" w:cs="Times New Roman"/>
          <w:color w:val="000000"/>
          <w:sz w:val="28"/>
          <w:szCs w:val="28"/>
          <w:lang w:val="en-US" w:eastAsia="zh-CN"/>
        </w:rPr>
        <w:t>排放口标志牌</w:t>
      </w:r>
      <w:r>
        <w:rPr>
          <w:rFonts w:hint="eastAsia" w:ascii="Times New Roman" w:hAnsi="Times New Roman" w:cs="Times New Roman"/>
          <w:color w:val="000000"/>
          <w:sz w:val="28"/>
          <w:szCs w:val="28"/>
          <w:lang w:val="en-US" w:eastAsia="zh-CN"/>
        </w:rPr>
        <w:t>。</w:t>
      </w:r>
    </w:p>
    <w:p w14:paraId="372CC0FB">
      <w:pPr>
        <w:keepNext w:val="0"/>
        <w:keepLines w:val="0"/>
        <w:pageBreakBefore w:val="0"/>
        <w:widowControl w:val="0"/>
        <w:kinsoku/>
        <w:wordWrap/>
        <w:overflowPunct/>
        <w:topLinePunct/>
        <w:bidi w:val="0"/>
        <w:adjustRightInd w:val="0"/>
        <w:snapToGrid w:val="0"/>
        <w:spacing w:line="360" w:lineRule="auto"/>
        <w:ind w:left="0" w:firstLine="560" w:firstLineChars="200"/>
        <w:jc w:val="both"/>
        <w:textAlignment w:val="auto"/>
        <w:rPr>
          <w:rFonts w:hint="eastAsia" w:ascii="宋体" w:hAnsi="宋体" w:eastAsia="宋体" w:cs="宋体"/>
          <w:sz w:val="28"/>
          <w:szCs w:val="36"/>
          <w:lang w:val="en-US" w:eastAsia="zh-CN"/>
        </w:rPr>
      </w:pPr>
      <w:r>
        <w:rPr>
          <w:rFonts w:hint="eastAsia" w:ascii="Times New Roman" w:hAnsi="Times New Roman" w:eastAsia="宋体" w:cs="Times New Roman"/>
          <w:sz w:val="28"/>
          <w:szCs w:val="36"/>
          <w:lang w:val="en-US" w:eastAsia="zh-CN"/>
        </w:rPr>
        <w:t>本项目</w:t>
      </w:r>
      <w:r>
        <w:rPr>
          <w:rFonts w:hint="eastAsia" w:ascii="宋体" w:hAnsi="宋体" w:cs="Times New Roman"/>
          <w:sz w:val="28"/>
          <w:szCs w:val="28"/>
          <w:lang w:val="en-US" w:eastAsia="zh-CN"/>
        </w:rPr>
        <w:t>污水在现有污水处理站基础上，新增“催化缩聚+沉淀+催化臭氧氧化”，气液分离废水先去</w:t>
      </w:r>
      <w:bookmarkStart w:id="1" w:name="_GoBack"/>
      <w:bookmarkEnd w:id="1"/>
      <w:r>
        <w:rPr>
          <w:rFonts w:hint="eastAsia" w:ascii="宋体" w:hAnsi="宋体" w:cs="Times New Roman"/>
          <w:sz w:val="28"/>
          <w:szCs w:val="28"/>
          <w:lang w:val="en-US" w:eastAsia="zh-CN"/>
        </w:rPr>
        <w:t>中邦新能源（中国）有限公司提取甲醛，当中邦新能源设备故障时，气液分离废水</w:t>
      </w:r>
      <w:r>
        <w:rPr>
          <w:rFonts w:hint="eastAsia" w:ascii="宋体" w:hAnsi="宋体" w:eastAsia="宋体" w:cs="宋体"/>
          <w:sz w:val="28"/>
          <w:szCs w:val="36"/>
          <w:lang w:val="en-US" w:eastAsia="zh-CN"/>
        </w:rPr>
        <w:t>进入</w:t>
      </w:r>
      <w:r>
        <w:rPr>
          <w:rFonts w:hint="eastAsia" w:ascii="宋体" w:hAnsi="宋体" w:cs="Times New Roman"/>
          <w:sz w:val="28"/>
          <w:szCs w:val="28"/>
          <w:lang w:val="en-US" w:eastAsia="zh-CN"/>
        </w:rPr>
        <w:t>厂区内</w:t>
      </w:r>
      <w:r>
        <w:rPr>
          <w:rFonts w:hint="eastAsia" w:ascii="宋体" w:hAnsi="宋体" w:eastAsia="宋体" w:cs="宋体"/>
          <w:sz w:val="28"/>
          <w:szCs w:val="36"/>
          <w:lang w:val="en-US" w:eastAsia="zh-CN"/>
        </w:rPr>
        <w:t>调节池调节后经“催化缩聚+沉淀+催化臭氧氧化”后与设备和地面冲洗废水、实验室废水、生活污水进入现有工程调节池均质后，经湿式催化过氧化氢氧化后，经 UASB 工艺+缺氧池+生物接触氧化工艺处理后通过园区污水管网排放至莒县海右水务科技有限公司（莒县海右工业园区污水处理厂）。</w:t>
      </w:r>
    </w:p>
    <w:p w14:paraId="2AC04882">
      <w:pPr>
        <w:spacing w:line="360" w:lineRule="auto"/>
        <w:ind w:firstLine="562" w:firstLineChars="200"/>
        <w:jc w:val="left"/>
        <w:rPr>
          <w:rFonts w:ascii="Times New Roman" w:hAnsi="Times New Roman"/>
          <w:b/>
          <w:sz w:val="28"/>
          <w:szCs w:val="28"/>
        </w:rPr>
      </w:pPr>
      <w:r>
        <w:rPr>
          <w:rFonts w:hint="eastAsia" w:ascii="Times New Roman" w:hAnsi="Times New Roman"/>
          <w:b/>
          <w:sz w:val="28"/>
          <w:szCs w:val="28"/>
        </w:rPr>
        <w:t>三、整改完成情况</w:t>
      </w:r>
    </w:p>
    <w:p w14:paraId="47CC0A32">
      <w:pPr>
        <w:spacing w:line="360" w:lineRule="auto"/>
        <w:ind w:firstLine="560" w:firstLineChars="200"/>
      </w:pPr>
      <w:r>
        <w:rPr>
          <w:rFonts w:hint="eastAsia" w:ascii="Times New Roman" w:hAnsi="Times New Roman"/>
          <w:color w:val="000000"/>
          <w:sz w:val="28"/>
          <w:szCs w:val="28"/>
        </w:rPr>
        <w:t>本</w:t>
      </w:r>
      <w:r>
        <w:rPr>
          <w:rFonts w:ascii="Times New Roman" w:hAnsi="Times New Roman"/>
          <w:color w:val="000000"/>
          <w:sz w:val="28"/>
          <w:szCs w:val="28"/>
        </w:rPr>
        <w:t>项目</w:t>
      </w:r>
      <w:r>
        <w:rPr>
          <w:rFonts w:hint="eastAsia" w:ascii="Times New Roman" w:hAnsi="Times New Roman"/>
          <w:color w:val="000000"/>
          <w:sz w:val="28"/>
          <w:szCs w:val="28"/>
        </w:rPr>
        <w:t>无整改项。</w:t>
      </w:r>
    </w:p>
    <w:sectPr>
      <w:headerReference r:id="rId3" w:type="first"/>
      <w:footerReference r:id="rId5" w:type="first"/>
      <w:footerReference r:id="rId4"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864766"/>
      <w:docPartObj>
        <w:docPartGallery w:val="autotext"/>
      </w:docPartObj>
    </w:sdtPr>
    <w:sdtContent>
      <w:p w14:paraId="136A628D">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034047"/>
    </w:sdtPr>
    <w:sdtContent>
      <w:p w14:paraId="4919F6BC">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43F25FB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1D12">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czOTgxMjFmMjk0MDViYzBlMTAwMDNkZWViNGQxNmQifQ=="/>
  </w:docVars>
  <w:rsids>
    <w:rsidRoot w:val="00172A27"/>
    <w:rsid w:val="00003FCB"/>
    <w:rsid w:val="00005319"/>
    <w:rsid w:val="00010C1C"/>
    <w:rsid w:val="000110A7"/>
    <w:rsid w:val="000155D1"/>
    <w:rsid w:val="00021181"/>
    <w:rsid w:val="00023428"/>
    <w:rsid w:val="00024305"/>
    <w:rsid w:val="00026AE0"/>
    <w:rsid w:val="000305B6"/>
    <w:rsid w:val="00031029"/>
    <w:rsid w:val="00032ED8"/>
    <w:rsid w:val="00040102"/>
    <w:rsid w:val="00040F0E"/>
    <w:rsid w:val="0004694D"/>
    <w:rsid w:val="00050424"/>
    <w:rsid w:val="0005187C"/>
    <w:rsid w:val="0005257D"/>
    <w:rsid w:val="00056955"/>
    <w:rsid w:val="00056EE4"/>
    <w:rsid w:val="00057A9D"/>
    <w:rsid w:val="00060FE8"/>
    <w:rsid w:val="00070BD7"/>
    <w:rsid w:val="00084087"/>
    <w:rsid w:val="0008617C"/>
    <w:rsid w:val="00086F4D"/>
    <w:rsid w:val="000909D3"/>
    <w:rsid w:val="00093C80"/>
    <w:rsid w:val="000956F9"/>
    <w:rsid w:val="00096308"/>
    <w:rsid w:val="00096FAE"/>
    <w:rsid w:val="000A0C60"/>
    <w:rsid w:val="000A17E6"/>
    <w:rsid w:val="000A35AD"/>
    <w:rsid w:val="000A56AE"/>
    <w:rsid w:val="000A7B32"/>
    <w:rsid w:val="000B0717"/>
    <w:rsid w:val="000B350C"/>
    <w:rsid w:val="000B3581"/>
    <w:rsid w:val="000B44E9"/>
    <w:rsid w:val="000B4FE2"/>
    <w:rsid w:val="000B77C9"/>
    <w:rsid w:val="000C37DB"/>
    <w:rsid w:val="000C6C72"/>
    <w:rsid w:val="000C74CE"/>
    <w:rsid w:val="000D2F58"/>
    <w:rsid w:val="000D436D"/>
    <w:rsid w:val="000D50E6"/>
    <w:rsid w:val="000D534D"/>
    <w:rsid w:val="000D6AE3"/>
    <w:rsid w:val="000E027E"/>
    <w:rsid w:val="000E78CD"/>
    <w:rsid w:val="000E7ACA"/>
    <w:rsid w:val="000F147B"/>
    <w:rsid w:val="000F1ECF"/>
    <w:rsid w:val="000F7DAF"/>
    <w:rsid w:val="00100BBA"/>
    <w:rsid w:val="0010241A"/>
    <w:rsid w:val="001024F5"/>
    <w:rsid w:val="00106587"/>
    <w:rsid w:val="0011181B"/>
    <w:rsid w:val="00111D63"/>
    <w:rsid w:val="00120BC7"/>
    <w:rsid w:val="0012210C"/>
    <w:rsid w:val="00123E5F"/>
    <w:rsid w:val="001262C8"/>
    <w:rsid w:val="001274EB"/>
    <w:rsid w:val="001302A8"/>
    <w:rsid w:val="00133757"/>
    <w:rsid w:val="001353D9"/>
    <w:rsid w:val="0013671B"/>
    <w:rsid w:val="00144444"/>
    <w:rsid w:val="00144471"/>
    <w:rsid w:val="0014546E"/>
    <w:rsid w:val="00145E66"/>
    <w:rsid w:val="001469FE"/>
    <w:rsid w:val="00147915"/>
    <w:rsid w:val="0015305C"/>
    <w:rsid w:val="00153964"/>
    <w:rsid w:val="00155E45"/>
    <w:rsid w:val="00160ACF"/>
    <w:rsid w:val="001666A0"/>
    <w:rsid w:val="0017158F"/>
    <w:rsid w:val="00172A27"/>
    <w:rsid w:val="00173D09"/>
    <w:rsid w:val="00175395"/>
    <w:rsid w:val="0017778E"/>
    <w:rsid w:val="00180641"/>
    <w:rsid w:val="00180744"/>
    <w:rsid w:val="0018133A"/>
    <w:rsid w:val="001830AB"/>
    <w:rsid w:val="00183C52"/>
    <w:rsid w:val="00183F79"/>
    <w:rsid w:val="00184473"/>
    <w:rsid w:val="001912BD"/>
    <w:rsid w:val="00193972"/>
    <w:rsid w:val="00193C82"/>
    <w:rsid w:val="00195B0E"/>
    <w:rsid w:val="001A11F9"/>
    <w:rsid w:val="001A675E"/>
    <w:rsid w:val="001A78A9"/>
    <w:rsid w:val="001A7FDF"/>
    <w:rsid w:val="001B1731"/>
    <w:rsid w:val="001C2929"/>
    <w:rsid w:val="001C3026"/>
    <w:rsid w:val="001C3BB2"/>
    <w:rsid w:val="001D0EC9"/>
    <w:rsid w:val="001D2423"/>
    <w:rsid w:val="001D35B3"/>
    <w:rsid w:val="001D5BC3"/>
    <w:rsid w:val="001D7641"/>
    <w:rsid w:val="001D7EE2"/>
    <w:rsid w:val="001E0E62"/>
    <w:rsid w:val="001E5023"/>
    <w:rsid w:val="001E60D0"/>
    <w:rsid w:val="001F18A7"/>
    <w:rsid w:val="001F2EFA"/>
    <w:rsid w:val="001F5282"/>
    <w:rsid w:val="001F6BC8"/>
    <w:rsid w:val="001F7695"/>
    <w:rsid w:val="0020040D"/>
    <w:rsid w:val="0020162F"/>
    <w:rsid w:val="0020174D"/>
    <w:rsid w:val="0020387A"/>
    <w:rsid w:val="002052DB"/>
    <w:rsid w:val="0020549D"/>
    <w:rsid w:val="00205664"/>
    <w:rsid w:val="002057CC"/>
    <w:rsid w:val="00211179"/>
    <w:rsid w:val="00214008"/>
    <w:rsid w:val="00214ACB"/>
    <w:rsid w:val="00230BEA"/>
    <w:rsid w:val="00235304"/>
    <w:rsid w:val="002422B2"/>
    <w:rsid w:val="002470E5"/>
    <w:rsid w:val="00251609"/>
    <w:rsid w:val="002523F7"/>
    <w:rsid w:val="00253F74"/>
    <w:rsid w:val="0025489F"/>
    <w:rsid w:val="00256B48"/>
    <w:rsid w:val="002579A5"/>
    <w:rsid w:val="00265F40"/>
    <w:rsid w:val="00270753"/>
    <w:rsid w:val="00272889"/>
    <w:rsid w:val="00275352"/>
    <w:rsid w:val="00276090"/>
    <w:rsid w:val="002776E2"/>
    <w:rsid w:val="00281164"/>
    <w:rsid w:val="00283DA1"/>
    <w:rsid w:val="00285BD1"/>
    <w:rsid w:val="002866F3"/>
    <w:rsid w:val="00286FF4"/>
    <w:rsid w:val="002922F9"/>
    <w:rsid w:val="002929CA"/>
    <w:rsid w:val="002966E3"/>
    <w:rsid w:val="002A01A9"/>
    <w:rsid w:val="002A434E"/>
    <w:rsid w:val="002B16E4"/>
    <w:rsid w:val="002B185E"/>
    <w:rsid w:val="002B18AE"/>
    <w:rsid w:val="002B1AA0"/>
    <w:rsid w:val="002B1FFA"/>
    <w:rsid w:val="002B2832"/>
    <w:rsid w:val="002B3F14"/>
    <w:rsid w:val="002C422F"/>
    <w:rsid w:val="002C4373"/>
    <w:rsid w:val="002C49C0"/>
    <w:rsid w:val="002C5EB0"/>
    <w:rsid w:val="002C73BE"/>
    <w:rsid w:val="002D2662"/>
    <w:rsid w:val="002E3E3F"/>
    <w:rsid w:val="002E67BC"/>
    <w:rsid w:val="002F14A7"/>
    <w:rsid w:val="002F23D7"/>
    <w:rsid w:val="002F3BBD"/>
    <w:rsid w:val="002F5745"/>
    <w:rsid w:val="002F60DB"/>
    <w:rsid w:val="002F6D75"/>
    <w:rsid w:val="003010F4"/>
    <w:rsid w:val="00312204"/>
    <w:rsid w:val="00312523"/>
    <w:rsid w:val="003146DB"/>
    <w:rsid w:val="00314FC8"/>
    <w:rsid w:val="003153CE"/>
    <w:rsid w:val="00315530"/>
    <w:rsid w:val="00317AF2"/>
    <w:rsid w:val="00323216"/>
    <w:rsid w:val="003302C4"/>
    <w:rsid w:val="00330C41"/>
    <w:rsid w:val="00335D34"/>
    <w:rsid w:val="00337B01"/>
    <w:rsid w:val="00344BA8"/>
    <w:rsid w:val="003453D4"/>
    <w:rsid w:val="00346AF5"/>
    <w:rsid w:val="00347982"/>
    <w:rsid w:val="00350471"/>
    <w:rsid w:val="00350ECB"/>
    <w:rsid w:val="00352902"/>
    <w:rsid w:val="00357333"/>
    <w:rsid w:val="003577FB"/>
    <w:rsid w:val="003604B3"/>
    <w:rsid w:val="0036066B"/>
    <w:rsid w:val="003650C6"/>
    <w:rsid w:val="0036557E"/>
    <w:rsid w:val="00366DCD"/>
    <w:rsid w:val="00374136"/>
    <w:rsid w:val="00376B1F"/>
    <w:rsid w:val="00380D4C"/>
    <w:rsid w:val="00381CE4"/>
    <w:rsid w:val="00382150"/>
    <w:rsid w:val="00382FEE"/>
    <w:rsid w:val="00383819"/>
    <w:rsid w:val="00386400"/>
    <w:rsid w:val="0038666D"/>
    <w:rsid w:val="00387AE9"/>
    <w:rsid w:val="003927CC"/>
    <w:rsid w:val="003A115E"/>
    <w:rsid w:val="003A1691"/>
    <w:rsid w:val="003A1EE0"/>
    <w:rsid w:val="003A2694"/>
    <w:rsid w:val="003A2953"/>
    <w:rsid w:val="003B06D0"/>
    <w:rsid w:val="003B1652"/>
    <w:rsid w:val="003B1A12"/>
    <w:rsid w:val="003B21BF"/>
    <w:rsid w:val="003B5343"/>
    <w:rsid w:val="003B5D63"/>
    <w:rsid w:val="003C010E"/>
    <w:rsid w:val="003C1568"/>
    <w:rsid w:val="003C2405"/>
    <w:rsid w:val="003C25D5"/>
    <w:rsid w:val="003C2691"/>
    <w:rsid w:val="003C5216"/>
    <w:rsid w:val="003C550A"/>
    <w:rsid w:val="003D08B1"/>
    <w:rsid w:val="003D09F3"/>
    <w:rsid w:val="003D0BD7"/>
    <w:rsid w:val="003D1671"/>
    <w:rsid w:val="003D176A"/>
    <w:rsid w:val="003D5120"/>
    <w:rsid w:val="003D76DD"/>
    <w:rsid w:val="003E174B"/>
    <w:rsid w:val="003E32D3"/>
    <w:rsid w:val="003E3573"/>
    <w:rsid w:val="003E7331"/>
    <w:rsid w:val="003F097E"/>
    <w:rsid w:val="003F2A03"/>
    <w:rsid w:val="003F2C61"/>
    <w:rsid w:val="003F2F1F"/>
    <w:rsid w:val="003F5A14"/>
    <w:rsid w:val="003F5DEB"/>
    <w:rsid w:val="003F675E"/>
    <w:rsid w:val="003F7DE8"/>
    <w:rsid w:val="0040305D"/>
    <w:rsid w:val="004068AB"/>
    <w:rsid w:val="004122A6"/>
    <w:rsid w:val="00420F81"/>
    <w:rsid w:val="004215AB"/>
    <w:rsid w:val="0042358D"/>
    <w:rsid w:val="004256F7"/>
    <w:rsid w:val="0043041C"/>
    <w:rsid w:val="00435714"/>
    <w:rsid w:val="004432D4"/>
    <w:rsid w:val="00443FA3"/>
    <w:rsid w:val="00450695"/>
    <w:rsid w:val="00453099"/>
    <w:rsid w:val="004558A6"/>
    <w:rsid w:val="004603EA"/>
    <w:rsid w:val="00461EE3"/>
    <w:rsid w:val="0046385E"/>
    <w:rsid w:val="00463C99"/>
    <w:rsid w:val="00472A0E"/>
    <w:rsid w:val="00473BB7"/>
    <w:rsid w:val="00475414"/>
    <w:rsid w:val="0047545D"/>
    <w:rsid w:val="004804B8"/>
    <w:rsid w:val="0048093E"/>
    <w:rsid w:val="00482792"/>
    <w:rsid w:val="00483920"/>
    <w:rsid w:val="00491F20"/>
    <w:rsid w:val="00493527"/>
    <w:rsid w:val="00493A1E"/>
    <w:rsid w:val="0049589D"/>
    <w:rsid w:val="004960EC"/>
    <w:rsid w:val="004A0447"/>
    <w:rsid w:val="004A1879"/>
    <w:rsid w:val="004A2119"/>
    <w:rsid w:val="004A27F2"/>
    <w:rsid w:val="004A3562"/>
    <w:rsid w:val="004B0498"/>
    <w:rsid w:val="004B414C"/>
    <w:rsid w:val="004B4E57"/>
    <w:rsid w:val="004C0552"/>
    <w:rsid w:val="004C08DB"/>
    <w:rsid w:val="004C44DA"/>
    <w:rsid w:val="004C50E8"/>
    <w:rsid w:val="004D2682"/>
    <w:rsid w:val="004D3B5F"/>
    <w:rsid w:val="004D43CE"/>
    <w:rsid w:val="004E193A"/>
    <w:rsid w:val="004E3646"/>
    <w:rsid w:val="004E5791"/>
    <w:rsid w:val="004E5DCB"/>
    <w:rsid w:val="004F33FA"/>
    <w:rsid w:val="004F3BC5"/>
    <w:rsid w:val="004F776B"/>
    <w:rsid w:val="00504D0B"/>
    <w:rsid w:val="00504D52"/>
    <w:rsid w:val="005053C1"/>
    <w:rsid w:val="00507F65"/>
    <w:rsid w:val="00511925"/>
    <w:rsid w:val="0051214D"/>
    <w:rsid w:val="0051342C"/>
    <w:rsid w:val="005158C9"/>
    <w:rsid w:val="00515BD4"/>
    <w:rsid w:val="00517373"/>
    <w:rsid w:val="005177EB"/>
    <w:rsid w:val="005202FC"/>
    <w:rsid w:val="00522032"/>
    <w:rsid w:val="0052348D"/>
    <w:rsid w:val="00524137"/>
    <w:rsid w:val="0052581E"/>
    <w:rsid w:val="00525A31"/>
    <w:rsid w:val="00525EDD"/>
    <w:rsid w:val="0053580E"/>
    <w:rsid w:val="00535CA6"/>
    <w:rsid w:val="00540265"/>
    <w:rsid w:val="00543DAA"/>
    <w:rsid w:val="00544893"/>
    <w:rsid w:val="005449D4"/>
    <w:rsid w:val="00545403"/>
    <w:rsid w:val="00550AB6"/>
    <w:rsid w:val="00552763"/>
    <w:rsid w:val="00553611"/>
    <w:rsid w:val="00555A81"/>
    <w:rsid w:val="00555DEB"/>
    <w:rsid w:val="00557A94"/>
    <w:rsid w:val="005603EB"/>
    <w:rsid w:val="005612E2"/>
    <w:rsid w:val="005615BA"/>
    <w:rsid w:val="00562568"/>
    <w:rsid w:val="00563428"/>
    <w:rsid w:val="00563CF6"/>
    <w:rsid w:val="005670B3"/>
    <w:rsid w:val="00571439"/>
    <w:rsid w:val="00571865"/>
    <w:rsid w:val="0057306F"/>
    <w:rsid w:val="00573391"/>
    <w:rsid w:val="00573EBB"/>
    <w:rsid w:val="00574C5B"/>
    <w:rsid w:val="005762DD"/>
    <w:rsid w:val="005766B3"/>
    <w:rsid w:val="00580D43"/>
    <w:rsid w:val="00580E96"/>
    <w:rsid w:val="00582BA7"/>
    <w:rsid w:val="005844B7"/>
    <w:rsid w:val="00585B9B"/>
    <w:rsid w:val="0058626C"/>
    <w:rsid w:val="00587D00"/>
    <w:rsid w:val="00594391"/>
    <w:rsid w:val="005A0CA7"/>
    <w:rsid w:val="005A1777"/>
    <w:rsid w:val="005A3AD1"/>
    <w:rsid w:val="005A3BE6"/>
    <w:rsid w:val="005B7D7B"/>
    <w:rsid w:val="005C0098"/>
    <w:rsid w:val="005C1172"/>
    <w:rsid w:val="005C157A"/>
    <w:rsid w:val="005C1940"/>
    <w:rsid w:val="005C347C"/>
    <w:rsid w:val="005C3779"/>
    <w:rsid w:val="005C467C"/>
    <w:rsid w:val="005C5D8B"/>
    <w:rsid w:val="005C643A"/>
    <w:rsid w:val="005D1119"/>
    <w:rsid w:val="005D2F0F"/>
    <w:rsid w:val="005D7CDF"/>
    <w:rsid w:val="005D7EA6"/>
    <w:rsid w:val="005E248A"/>
    <w:rsid w:val="005E3805"/>
    <w:rsid w:val="005F73D9"/>
    <w:rsid w:val="00601513"/>
    <w:rsid w:val="0060293D"/>
    <w:rsid w:val="00602F7C"/>
    <w:rsid w:val="006038CB"/>
    <w:rsid w:val="00606764"/>
    <w:rsid w:val="00607610"/>
    <w:rsid w:val="00612C80"/>
    <w:rsid w:val="00615063"/>
    <w:rsid w:val="0061560D"/>
    <w:rsid w:val="0062026D"/>
    <w:rsid w:val="006202E6"/>
    <w:rsid w:val="00623233"/>
    <w:rsid w:val="00623FA8"/>
    <w:rsid w:val="006273C3"/>
    <w:rsid w:val="00634F19"/>
    <w:rsid w:val="006353AF"/>
    <w:rsid w:val="00635783"/>
    <w:rsid w:val="00636A2A"/>
    <w:rsid w:val="0063718D"/>
    <w:rsid w:val="00650A50"/>
    <w:rsid w:val="006510B7"/>
    <w:rsid w:val="00652873"/>
    <w:rsid w:val="006538D1"/>
    <w:rsid w:val="00655EF0"/>
    <w:rsid w:val="006566C8"/>
    <w:rsid w:val="00661ACD"/>
    <w:rsid w:val="00664ED2"/>
    <w:rsid w:val="006657EF"/>
    <w:rsid w:val="006670E0"/>
    <w:rsid w:val="00671EBC"/>
    <w:rsid w:val="00673CFA"/>
    <w:rsid w:val="00674A9E"/>
    <w:rsid w:val="00675040"/>
    <w:rsid w:val="00675404"/>
    <w:rsid w:val="00680527"/>
    <w:rsid w:val="00683A2E"/>
    <w:rsid w:val="006840FE"/>
    <w:rsid w:val="00686192"/>
    <w:rsid w:val="00687E68"/>
    <w:rsid w:val="006938BA"/>
    <w:rsid w:val="00693BE8"/>
    <w:rsid w:val="00693CA3"/>
    <w:rsid w:val="00694B74"/>
    <w:rsid w:val="00697755"/>
    <w:rsid w:val="00697A0F"/>
    <w:rsid w:val="00697CAF"/>
    <w:rsid w:val="006A3A9A"/>
    <w:rsid w:val="006A48F1"/>
    <w:rsid w:val="006A7662"/>
    <w:rsid w:val="006B13C3"/>
    <w:rsid w:val="006B4A65"/>
    <w:rsid w:val="006B4F63"/>
    <w:rsid w:val="006B6B49"/>
    <w:rsid w:val="006B7074"/>
    <w:rsid w:val="006D1F01"/>
    <w:rsid w:val="006D1F24"/>
    <w:rsid w:val="006D29DD"/>
    <w:rsid w:val="006D3054"/>
    <w:rsid w:val="006D3B2F"/>
    <w:rsid w:val="006D3F80"/>
    <w:rsid w:val="006E0A9E"/>
    <w:rsid w:val="006E1245"/>
    <w:rsid w:val="006E3EA6"/>
    <w:rsid w:val="006E4E60"/>
    <w:rsid w:val="006F02E7"/>
    <w:rsid w:val="006F0488"/>
    <w:rsid w:val="006F45E6"/>
    <w:rsid w:val="006F5E34"/>
    <w:rsid w:val="006F6900"/>
    <w:rsid w:val="007011EE"/>
    <w:rsid w:val="00703E67"/>
    <w:rsid w:val="00705396"/>
    <w:rsid w:val="00705A39"/>
    <w:rsid w:val="00705F23"/>
    <w:rsid w:val="007143BD"/>
    <w:rsid w:val="007165C7"/>
    <w:rsid w:val="0071712D"/>
    <w:rsid w:val="00717EA9"/>
    <w:rsid w:val="007231AB"/>
    <w:rsid w:val="007238BC"/>
    <w:rsid w:val="00724ACD"/>
    <w:rsid w:val="00730A6E"/>
    <w:rsid w:val="00731782"/>
    <w:rsid w:val="007341D1"/>
    <w:rsid w:val="00737607"/>
    <w:rsid w:val="0074078C"/>
    <w:rsid w:val="00741BA9"/>
    <w:rsid w:val="00742EEB"/>
    <w:rsid w:val="007436D8"/>
    <w:rsid w:val="0076063E"/>
    <w:rsid w:val="00761135"/>
    <w:rsid w:val="007616B1"/>
    <w:rsid w:val="0076294A"/>
    <w:rsid w:val="00762AEA"/>
    <w:rsid w:val="00767398"/>
    <w:rsid w:val="00775076"/>
    <w:rsid w:val="00775C48"/>
    <w:rsid w:val="00776894"/>
    <w:rsid w:val="00781EE7"/>
    <w:rsid w:val="00791368"/>
    <w:rsid w:val="007A04EE"/>
    <w:rsid w:val="007A1DE6"/>
    <w:rsid w:val="007A3FDF"/>
    <w:rsid w:val="007A4F96"/>
    <w:rsid w:val="007A5108"/>
    <w:rsid w:val="007A5126"/>
    <w:rsid w:val="007A53A9"/>
    <w:rsid w:val="007A7153"/>
    <w:rsid w:val="007B25FA"/>
    <w:rsid w:val="007B4032"/>
    <w:rsid w:val="007B4D2C"/>
    <w:rsid w:val="007B5C10"/>
    <w:rsid w:val="007C6F72"/>
    <w:rsid w:val="007D3F97"/>
    <w:rsid w:val="007D555C"/>
    <w:rsid w:val="007D57D7"/>
    <w:rsid w:val="007D6DD0"/>
    <w:rsid w:val="007D6E3B"/>
    <w:rsid w:val="007E020F"/>
    <w:rsid w:val="007E1417"/>
    <w:rsid w:val="007E2BC0"/>
    <w:rsid w:val="007E3A90"/>
    <w:rsid w:val="007E3D01"/>
    <w:rsid w:val="007F2748"/>
    <w:rsid w:val="007F28EA"/>
    <w:rsid w:val="0080130D"/>
    <w:rsid w:val="00803F21"/>
    <w:rsid w:val="00804540"/>
    <w:rsid w:val="00806C7C"/>
    <w:rsid w:val="008152A3"/>
    <w:rsid w:val="008160F1"/>
    <w:rsid w:val="00816BA1"/>
    <w:rsid w:val="00816D2C"/>
    <w:rsid w:val="00817239"/>
    <w:rsid w:val="008175AE"/>
    <w:rsid w:val="00821C2B"/>
    <w:rsid w:val="0082214F"/>
    <w:rsid w:val="00822D7A"/>
    <w:rsid w:val="008231E8"/>
    <w:rsid w:val="00826313"/>
    <w:rsid w:val="0082695C"/>
    <w:rsid w:val="00826B5C"/>
    <w:rsid w:val="0082750A"/>
    <w:rsid w:val="008276C9"/>
    <w:rsid w:val="00830BE3"/>
    <w:rsid w:val="00831D11"/>
    <w:rsid w:val="00833B45"/>
    <w:rsid w:val="00835834"/>
    <w:rsid w:val="008419E6"/>
    <w:rsid w:val="00842F8F"/>
    <w:rsid w:val="00843C4E"/>
    <w:rsid w:val="00847D2E"/>
    <w:rsid w:val="00850449"/>
    <w:rsid w:val="00851871"/>
    <w:rsid w:val="00860F3A"/>
    <w:rsid w:val="008616D4"/>
    <w:rsid w:val="00861BE4"/>
    <w:rsid w:val="00863EE5"/>
    <w:rsid w:val="00873DCC"/>
    <w:rsid w:val="00875292"/>
    <w:rsid w:val="00875C62"/>
    <w:rsid w:val="0087659E"/>
    <w:rsid w:val="00876B7A"/>
    <w:rsid w:val="00876C67"/>
    <w:rsid w:val="00880B14"/>
    <w:rsid w:val="00882DCF"/>
    <w:rsid w:val="00885331"/>
    <w:rsid w:val="0088567F"/>
    <w:rsid w:val="00892BBD"/>
    <w:rsid w:val="008930E5"/>
    <w:rsid w:val="00893F50"/>
    <w:rsid w:val="008944C1"/>
    <w:rsid w:val="00895E75"/>
    <w:rsid w:val="008968F1"/>
    <w:rsid w:val="00896D8A"/>
    <w:rsid w:val="008A06DB"/>
    <w:rsid w:val="008A2E65"/>
    <w:rsid w:val="008A31AF"/>
    <w:rsid w:val="008A4DC8"/>
    <w:rsid w:val="008A63EA"/>
    <w:rsid w:val="008A6DCC"/>
    <w:rsid w:val="008B02BD"/>
    <w:rsid w:val="008B26BA"/>
    <w:rsid w:val="008B2CDE"/>
    <w:rsid w:val="008B5148"/>
    <w:rsid w:val="008C6601"/>
    <w:rsid w:val="008C7451"/>
    <w:rsid w:val="008D1660"/>
    <w:rsid w:val="008D55AA"/>
    <w:rsid w:val="008E06A4"/>
    <w:rsid w:val="008E1B22"/>
    <w:rsid w:val="008E3887"/>
    <w:rsid w:val="008E3D20"/>
    <w:rsid w:val="008E5795"/>
    <w:rsid w:val="008E6918"/>
    <w:rsid w:val="008F243C"/>
    <w:rsid w:val="008F4619"/>
    <w:rsid w:val="008F5C5A"/>
    <w:rsid w:val="00900B36"/>
    <w:rsid w:val="00904737"/>
    <w:rsid w:val="0090663E"/>
    <w:rsid w:val="00906712"/>
    <w:rsid w:val="009072A1"/>
    <w:rsid w:val="009073F8"/>
    <w:rsid w:val="00912A1A"/>
    <w:rsid w:val="00912F3E"/>
    <w:rsid w:val="00913937"/>
    <w:rsid w:val="00920072"/>
    <w:rsid w:val="00922CFA"/>
    <w:rsid w:val="009279E2"/>
    <w:rsid w:val="00937D5E"/>
    <w:rsid w:val="00941091"/>
    <w:rsid w:val="009424A9"/>
    <w:rsid w:val="009430D8"/>
    <w:rsid w:val="00954BEC"/>
    <w:rsid w:val="009621F1"/>
    <w:rsid w:val="00963776"/>
    <w:rsid w:val="00965CCA"/>
    <w:rsid w:val="009674FC"/>
    <w:rsid w:val="0096762D"/>
    <w:rsid w:val="00970CA8"/>
    <w:rsid w:val="00971911"/>
    <w:rsid w:val="009731F2"/>
    <w:rsid w:val="00977486"/>
    <w:rsid w:val="00977F24"/>
    <w:rsid w:val="00980115"/>
    <w:rsid w:val="00983D9E"/>
    <w:rsid w:val="00986377"/>
    <w:rsid w:val="00986F9F"/>
    <w:rsid w:val="00990FA5"/>
    <w:rsid w:val="0099297A"/>
    <w:rsid w:val="00993809"/>
    <w:rsid w:val="00993B1E"/>
    <w:rsid w:val="0099445D"/>
    <w:rsid w:val="00994BD7"/>
    <w:rsid w:val="00997934"/>
    <w:rsid w:val="009A01F5"/>
    <w:rsid w:val="009A128C"/>
    <w:rsid w:val="009A2265"/>
    <w:rsid w:val="009A3319"/>
    <w:rsid w:val="009A5D82"/>
    <w:rsid w:val="009A6211"/>
    <w:rsid w:val="009B028F"/>
    <w:rsid w:val="009B0B43"/>
    <w:rsid w:val="009B676E"/>
    <w:rsid w:val="009B7421"/>
    <w:rsid w:val="009C01F1"/>
    <w:rsid w:val="009C135A"/>
    <w:rsid w:val="009C4D88"/>
    <w:rsid w:val="009D0444"/>
    <w:rsid w:val="009D1F37"/>
    <w:rsid w:val="009D5EB9"/>
    <w:rsid w:val="009E0A01"/>
    <w:rsid w:val="009E6A1B"/>
    <w:rsid w:val="009E7035"/>
    <w:rsid w:val="009E79B9"/>
    <w:rsid w:val="009F4AB8"/>
    <w:rsid w:val="009F505B"/>
    <w:rsid w:val="00A021F1"/>
    <w:rsid w:val="00A02A40"/>
    <w:rsid w:val="00A045A6"/>
    <w:rsid w:val="00A0627C"/>
    <w:rsid w:val="00A067F9"/>
    <w:rsid w:val="00A113F5"/>
    <w:rsid w:val="00A130FD"/>
    <w:rsid w:val="00A141BA"/>
    <w:rsid w:val="00A15924"/>
    <w:rsid w:val="00A17837"/>
    <w:rsid w:val="00A204AF"/>
    <w:rsid w:val="00A2240D"/>
    <w:rsid w:val="00A259BB"/>
    <w:rsid w:val="00A25F03"/>
    <w:rsid w:val="00A25F8B"/>
    <w:rsid w:val="00A26826"/>
    <w:rsid w:val="00A307E9"/>
    <w:rsid w:val="00A3580A"/>
    <w:rsid w:val="00A35B49"/>
    <w:rsid w:val="00A35C86"/>
    <w:rsid w:val="00A4052A"/>
    <w:rsid w:val="00A4066A"/>
    <w:rsid w:val="00A40C04"/>
    <w:rsid w:val="00A428AB"/>
    <w:rsid w:val="00A42AE9"/>
    <w:rsid w:val="00A4712F"/>
    <w:rsid w:val="00A51777"/>
    <w:rsid w:val="00A5311F"/>
    <w:rsid w:val="00A5370A"/>
    <w:rsid w:val="00A53809"/>
    <w:rsid w:val="00A53F72"/>
    <w:rsid w:val="00A56330"/>
    <w:rsid w:val="00A56D12"/>
    <w:rsid w:val="00A60722"/>
    <w:rsid w:val="00A65394"/>
    <w:rsid w:val="00A66013"/>
    <w:rsid w:val="00A71ECE"/>
    <w:rsid w:val="00A747ED"/>
    <w:rsid w:val="00A77503"/>
    <w:rsid w:val="00A77819"/>
    <w:rsid w:val="00A81ED7"/>
    <w:rsid w:val="00A82169"/>
    <w:rsid w:val="00A822B9"/>
    <w:rsid w:val="00A85027"/>
    <w:rsid w:val="00A85089"/>
    <w:rsid w:val="00A855E1"/>
    <w:rsid w:val="00A8727F"/>
    <w:rsid w:val="00A9104D"/>
    <w:rsid w:val="00A93980"/>
    <w:rsid w:val="00A93DE6"/>
    <w:rsid w:val="00A943F2"/>
    <w:rsid w:val="00A949CD"/>
    <w:rsid w:val="00A95907"/>
    <w:rsid w:val="00A9646A"/>
    <w:rsid w:val="00A976D9"/>
    <w:rsid w:val="00AA0D6D"/>
    <w:rsid w:val="00AA2939"/>
    <w:rsid w:val="00AA3733"/>
    <w:rsid w:val="00AB1827"/>
    <w:rsid w:val="00AC2298"/>
    <w:rsid w:val="00AC499A"/>
    <w:rsid w:val="00AC5AB3"/>
    <w:rsid w:val="00AC5CD6"/>
    <w:rsid w:val="00AD253B"/>
    <w:rsid w:val="00AD6D17"/>
    <w:rsid w:val="00AE1293"/>
    <w:rsid w:val="00AE1B1C"/>
    <w:rsid w:val="00AE1C96"/>
    <w:rsid w:val="00AE4795"/>
    <w:rsid w:val="00AE49D3"/>
    <w:rsid w:val="00AE690B"/>
    <w:rsid w:val="00AE74CA"/>
    <w:rsid w:val="00AE78D4"/>
    <w:rsid w:val="00AF066D"/>
    <w:rsid w:val="00AF5ADB"/>
    <w:rsid w:val="00B018CB"/>
    <w:rsid w:val="00B05660"/>
    <w:rsid w:val="00B10192"/>
    <w:rsid w:val="00B11B89"/>
    <w:rsid w:val="00B12B53"/>
    <w:rsid w:val="00B15E34"/>
    <w:rsid w:val="00B1697A"/>
    <w:rsid w:val="00B220DE"/>
    <w:rsid w:val="00B23804"/>
    <w:rsid w:val="00B24468"/>
    <w:rsid w:val="00B244F4"/>
    <w:rsid w:val="00B24BD1"/>
    <w:rsid w:val="00B24C63"/>
    <w:rsid w:val="00B31DCA"/>
    <w:rsid w:val="00B332A5"/>
    <w:rsid w:val="00B36857"/>
    <w:rsid w:val="00B40421"/>
    <w:rsid w:val="00B426A9"/>
    <w:rsid w:val="00B57C1F"/>
    <w:rsid w:val="00B621FD"/>
    <w:rsid w:val="00B62550"/>
    <w:rsid w:val="00B63B01"/>
    <w:rsid w:val="00B662D4"/>
    <w:rsid w:val="00B70979"/>
    <w:rsid w:val="00B73166"/>
    <w:rsid w:val="00B74E21"/>
    <w:rsid w:val="00B776AC"/>
    <w:rsid w:val="00B77C31"/>
    <w:rsid w:val="00B83634"/>
    <w:rsid w:val="00B84304"/>
    <w:rsid w:val="00B90756"/>
    <w:rsid w:val="00B92337"/>
    <w:rsid w:val="00B9325A"/>
    <w:rsid w:val="00B97608"/>
    <w:rsid w:val="00BA1461"/>
    <w:rsid w:val="00BA3E4D"/>
    <w:rsid w:val="00BB2477"/>
    <w:rsid w:val="00BB3A67"/>
    <w:rsid w:val="00BB4955"/>
    <w:rsid w:val="00BB69B4"/>
    <w:rsid w:val="00BB76E4"/>
    <w:rsid w:val="00BC0DA0"/>
    <w:rsid w:val="00BC25D2"/>
    <w:rsid w:val="00BC4437"/>
    <w:rsid w:val="00BC6358"/>
    <w:rsid w:val="00BC7574"/>
    <w:rsid w:val="00BC7817"/>
    <w:rsid w:val="00BD2B2C"/>
    <w:rsid w:val="00BD4DE5"/>
    <w:rsid w:val="00BD52F7"/>
    <w:rsid w:val="00BD59DD"/>
    <w:rsid w:val="00BD67B1"/>
    <w:rsid w:val="00BD69D3"/>
    <w:rsid w:val="00BE07EC"/>
    <w:rsid w:val="00BE1288"/>
    <w:rsid w:val="00BE3AC3"/>
    <w:rsid w:val="00BF2D31"/>
    <w:rsid w:val="00BF36AA"/>
    <w:rsid w:val="00BF44C4"/>
    <w:rsid w:val="00BF655B"/>
    <w:rsid w:val="00C03419"/>
    <w:rsid w:val="00C05D28"/>
    <w:rsid w:val="00C079F2"/>
    <w:rsid w:val="00C10C24"/>
    <w:rsid w:val="00C11019"/>
    <w:rsid w:val="00C11D2D"/>
    <w:rsid w:val="00C20130"/>
    <w:rsid w:val="00C2079A"/>
    <w:rsid w:val="00C2104E"/>
    <w:rsid w:val="00C2378D"/>
    <w:rsid w:val="00C27FB3"/>
    <w:rsid w:val="00C30809"/>
    <w:rsid w:val="00C3311B"/>
    <w:rsid w:val="00C35EB3"/>
    <w:rsid w:val="00C36115"/>
    <w:rsid w:val="00C417C0"/>
    <w:rsid w:val="00C4182A"/>
    <w:rsid w:val="00C422D9"/>
    <w:rsid w:val="00C441F5"/>
    <w:rsid w:val="00C4646E"/>
    <w:rsid w:val="00C475DC"/>
    <w:rsid w:val="00C52BFE"/>
    <w:rsid w:val="00C53681"/>
    <w:rsid w:val="00C5457D"/>
    <w:rsid w:val="00C60BB6"/>
    <w:rsid w:val="00C63249"/>
    <w:rsid w:val="00C6425B"/>
    <w:rsid w:val="00C67137"/>
    <w:rsid w:val="00C7046F"/>
    <w:rsid w:val="00C71060"/>
    <w:rsid w:val="00C731F1"/>
    <w:rsid w:val="00C737FE"/>
    <w:rsid w:val="00C73A1C"/>
    <w:rsid w:val="00C75954"/>
    <w:rsid w:val="00C77049"/>
    <w:rsid w:val="00C828CC"/>
    <w:rsid w:val="00C85834"/>
    <w:rsid w:val="00C860B6"/>
    <w:rsid w:val="00C877A4"/>
    <w:rsid w:val="00C90216"/>
    <w:rsid w:val="00C9145D"/>
    <w:rsid w:val="00C915DB"/>
    <w:rsid w:val="00C92D1D"/>
    <w:rsid w:val="00C94703"/>
    <w:rsid w:val="00C95F0C"/>
    <w:rsid w:val="00CA4CB4"/>
    <w:rsid w:val="00CA5EEC"/>
    <w:rsid w:val="00CA7B68"/>
    <w:rsid w:val="00CB0B2B"/>
    <w:rsid w:val="00CB2202"/>
    <w:rsid w:val="00CC1D2D"/>
    <w:rsid w:val="00CC3FA8"/>
    <w:rsid w:val="00CD2B3A"/>
    <w:rsid w:val="00CE27A7"/>
    <w:rsid w:val="00CF32ED"/>
    <w:rsid w:val="00CF3B95"/>
    <w:rsid w:val="00CF5B1B"/>
    <w:rsid w:val="00CF6435"/>
    <w:rsid w:val="00D01B40"/>
    <w:rsid w:val="00D0411D"/>
    <w:rsid w:val="00D05B21"/>
    <w:rsid w:val="00D13CE6"/>
    <w:rsid w:val="00D13EB5"/>
    <w:rsid w:val="00D14231"/>
    <w:rsid w:val="00D14B7E"/>
    <w:rsid w:val="00D14F4E"/>
    <w:rsid w:val="00D2097E"/>
    <w:rsid w:val="00D21351"/>
    <w:rsid w:val="00D220A3"/>
    <w:rsid w:val="00D22E53"/>
    <w:rsid w:val="00D23036"/>
    <w:rsid w:val="00D3159A"/>
    <w:rsid w:val="00D3252C"/>
    <w:rsid w:val="00D32955"/>
    <w:rsid w:val="00D37246"/>
    <w:rsid w:val="00D422D9"/>
    <w:rsid w:val="00D4260E"/>
    <w:rsid w:val="00D43CB1"/>
    <w:rsid w:val="00D5048B"/>
    <w:rsid w:val="00D50B21"/>
    <w:rsid w:val="00D52E3B"/>
    <w:rsid w:val="00D555FB"/>
    <w:rsid w:val="00D57ECB"/>
    <w:rsid w:val="00D62CF1"/>
    <w:rsid w:val="00D63142"/>
    <w:rsid w:val="00D6450B"/>
    <w:rsid w:val="00D65184"/>
    <w:rsid w:val="00D6648C"/>
    <w:rsid w:val="00D66F94"/>
    <w:rsid w:val="00D6732A"/>
    <w:rsid w:val="00D7523F"/>
    <w:rsid w:val="00D777F1"/>
    <w:rsid w:val="00D77B48"/>
    <w:rsid w:val="00D81A91"/>
    <w:rsid w:val="00D83459"/>
    <w:rsid w:val="00D843FB"/>
    <w:rsid w:val="00D87B07"/>
    <w:rsid w:val="00D91263"/>
    <w:rsid w:val="00D91D4D"/>
    <w:rsid w:val="00D93D40"/>
    <w:rsid w:val="00D96AE9"/>
    <w:rsid w:val="00D96FE3"/>
    <w:rsid w:val="00DA1958"/>
    <w:rsid w:val="00DA2150"/>
    <w:rsid w:val="00DA552A"/>
    <w:rsid w:val="00DB10CD"/>
    <w:rsid w:val="00DB20AB"/>
    <w:rsid w:val="00DB391F"/>
    <w:rsid w:val="00DC22CC"/>
    <w:rsid w:val="00DC2CF8"/>
    <w:rsid w:val="00DD0CAD"/>
    <w:rsid w:val="00DD14DA"/>
    <w:rsid w:val="00DD2C81"/>
    <w:rsid w:val="00DD444B"/>
    <w:rsid w:val="00DD5014"/>
    <w:rsid w:val="00DE1D32"/>
    <w:rsid w:val="00DE2FA8"/>
    <w:rsid w:val="00DE68F8"/>
    <w:rsid w:val="00DE6D39"/>
    <w:rsid w:val="00DE795D"/>
    <w:rsid w:val="00DF1965"/>
    <w:rsid w:val="00DF4E17"/>
    <w:rsid w:val="00E00763"/>
    <w:rsid w:val="00E10708"/>
    <w:rsid w:val="00E14A94"/>
    <w:rsid w:val="00E15F3E"/>
    <w:rsid w:val="00E16169"/>
    <w:rsid w:val="00E22443"/>
    <w:rsid w:val="00E234D6"/>
    <w:rsid w:val="00E24034"/>
    <w:rsid w:val="00E271BE"/>
    <w:rsid w:val="00E303E0"/>
    <w:rsid w:val="00E320A2"/>
    <w:rsid w:val="00E34E0A"/>
    <w:rsid w:val="00E370AA"/>
    <w:rsid w:val="00E430E4"/>
    <w:rsid w:val="00E43989"/>
    <w:rsid w:val="00E43E83"/>
    <w:rsid w:val="00E46D13"/>
    <w:rsid w:val="00E47789"/>
    <w:rsid w:val="00E50DFF"/>
    <w:rsid w:val="00E52A3D"/>
    <w:rsid w:val="00E54AE2"/>
    <w:rsid w:val="00E56F4F"/>
    <w:rsid w:val="00E57299"/>
    <w:rsid w:val="00E605A0"/>
    <w:rsid w:val="00E6215C"/>
    <w:rsid w:val="00E636A3"/>
    <w:rsid w:val="00E637B9"/>
    <w:rsid w:val="00E63D1D"/>
    <w:rsid w:val="00E64888"/>
    <w:rsid w:val="00E67A9B"/>
    <w:rsid w:val="00E7034B"/>
    <w:rsid w:val="00E7171D"/>
    <w:rsid w:val="00E71B10"/>
    <w:rsid w:val="00E724D3"/>
    <w:rsid w:val="00E728BF"/>
    <w:rsid w:val="00E732E3"/>
    <w:rsid w:val="00E75C7E"/>
    <w:rsid w:val="00E85C11"/>
    <w:rsid w:val="00E91FF9"/>
    <w:rsid w:val="00E93416"/>
    <w:rsid w:val="00E94A26"/>
    <w:rsid w:val="00E958D3"/>
    <w:rsid w:val="00E96D51"/>
    <w:rsid w:val="00EA195B"/>
    <w:rsid w:val="00EA1EFA"/>
    <w:rsid w:val="00EA2C73"/>
    <w:rsid w:val="00EA2E02"/>
    <w:rsid w:val="00EA453F"/>
    <w:rsid w:val="00EA6E91"/>
    <w:rsid w:val="00EA784A"/>
    <w:rsid w:val="00EB14DA"/>
    <w:rsid w:val="00EB1B1D"/>
    <w:rsid w:val="00EB20FE"/>
    <w:rsid w:val="00EB5153"/>
    <w:rsid w:val="00EB74EB"/>
    <w:rsid w:val="00EC5E26"/>
    <w:rsid w:val="00ED132D"/>
    <w:rsid w:val="00ED1A74"/>
    <w:rsid w:val="00ED3D5C"/>
    <w:rsid w:val="00ED6B6C"/>
    <w:rsid w:val="00EE0C0E"/>
    <w:rsid w:val="00EF5A7E"/>
    <w:rsid w:val="00EF6DB5"/>
    <w:rsid w:val="00F013A2"/>
    <w:rsid w:val="00F05695"/>
    <w:rsid w:val="00F0580F"/>
    <w:rsid w:val="00F05F5E"/>
    <w:rsid w:val="00F0704F"/>
    <w:rsid w:val="00F17288"/>
    <w:rsid w:val="00F1751F"/>
    <w:rsid w:val="00F250C0"/>
    <w:rsid w:val="00F25C66"/>
    <w:rsid w:val="00F260CF"/>
    <w:rsid w:val="00F27E42"/>
    <w:rsid w:val="00F309BD"/>
    <w:rsid w:val="00F31D04"/>
    <w:rsid w:val="00F342E4"/>
    <w:rsid w:val="00F34EE1"/>
    <w:rsid w:val="00F35109"/>
    <w:rsid w:val="00F35C83"/>
    <w:rsid w:val="00F51BD5"/>
    <w:rsid w:val="00F52855"/>
    <w:rsid w:val="00F538EE"/>
    <w:rsid w:val="00F606B7"/>
    <w:rsid w:val="00F60EFF"/>
    <w:rsid w:val="00F6171A"/>
    <w:rsid w:val="00F62E35"/>
    <w:rsid w:val="00F67DA4"/>
    <w:rsid w:val="00F7084F"/>
    <w:rsid w:val="00F7143F"/>
    <w:rsid w:val="00F752DD"/>
    <w:rsid w:val="00F80F5A"/>
    <w:rsid w:val="00F82680"/>
    <w:rsid w:val="00F82CAC"/>
    <w:rsid w:val="00F83A4D"/>
    <w:rsid w:val="00F85E63"/>
    <w:rsid w:val="00F87366"/>
    <w:rsid w:val="00F91112"/>
    <w:rsid w:val="00F91F65"/>
    <w:rsid w:val="00F945B8"/>
    <w:rsid w:val="00F94878"/>
    <w:rsid w:val="00F94CC6"/>
    <w:rsid w:val="00FA51CE"/>
    <w:rsid w:val="00FB22BF"/>
    <w:rsid w:val="00FC1A2C"/>
    <w:rsid w:val="00FC59E2"/>
    <w:rsid w:val="00FD7523"/>
    <w:rsid w:val="00FE41AC"/>
    <w:rsid w:val="00FE5D91"/>
    <w:rsid w:val="00FE5EDF"/>
    <w:rsid w:val="00FE7101"/>
    <w:rsid w:val="00FF053B"/>
    <w:rsid w:val="00FF0FAF"/>
    <w:rsid w:val="00FF1113"/>
    <w:rsid w:val="00FF2505"/>
    <w:rsid w:val="00FF326D"/>
    <w:rsid w:val="00FF4193"/>
    <w:rsid w:val="00FF64D9"/>
    <w:rsid w:val="011C1A15"/>
    <w:rsid w:val="018C6CBE"/>
    <w:rsid w:val="01A35B5A"/>
    <w:rsid w:val="02E9714D"/>
    <w:rsid w:val="03DC45CF"/>
    <w:rsid w:val="04530D25"/>
    <w:rsid w:val="056A4CB2"/>
    <w:rsid w:val="056A60F0"/>
    <w:rsid w:val="0588459D"/>
    <w:rsid w:val="05895D02"/>
    <w:rsid w:val="05B04987"/>
    <w:rsid w:val="0670571F"/>
    <w:rsid w:val="07146675"/>
    <w:rsid w:val="07B86878"/>
    <w:rsid w:val="08502551"/>
    <w:rsid w:val="08741415"/>
    <w:rsid w:val="08AE7EE7"/>
    <w:rsid w:val="092E679A"/>
    <w:rsid w:val="09DE6489"/>
    <w:rsid w:val="0A4B218A"/>
    <w:rsid w:val="0A925832"/>
    <w:rsid w:val="0AD366D4"/>
    <w:rsid w:val="0C1806B9"/>
    <w:rsid w:val="0CCE55A8"/>
    <w:rsid w:val="0D0559FE"/>
    <w:rsid w:val="0E0E2835"/>
    <w:rsid w:val="0E3D7A55"/>
    <w:rsid w:val="0FA65A65"/>
    <w:rsid w:val="10AD60B9"/>
    <w:rsid w:val="116761D0"/>
    <w:rsid w:val="11B22B13"/>
    <w:rsid w:val="123A53AD"/>
    <w:rsid w:val="12544E14"/>
    <w:rsid w:val="12956C55"/>
    <w:rsid w:val="12A72ADD"/>
    <w:rsid w:val="12B952FC"/>
    <w:rsid w:val="12F577F2"/>
    <w:rsid w:val="13055510"/>
    <w:rsid w:val="14041D47"/>
    <w:rsid w:val="141134CF"/>
    <w:rsid w:val="14B241D7"/>
    <w:rsid w:val="159353FA"/>
    <w:rsid w:val="160B4761"/>
    <w:rsid w:val="16E6101C"/>
    <w:rsid w:val="17027BD8"/>
    <w:rsid w:val="17494C28"/>
    <w:rsid w:val="175249CE"/>
    <w:rsid w:val="19066AC2"/>
    <w:rsid w:val="191B4970"/>
    <w:rsid w:val="198B13C9"/>
    <w:rsid w:val="199419A3"/>
    <w:rsid w:val="19F7516E"/>
    <w:rsid w:val="1A42656B"/>
    <w:rsid w:val="1A5D1977"/>
    <w:rsid w:val="1AD81781"/>
    <w:rsid w:val="1C493909"/>
    <w:rsid w:val="1D487391"/>
    <w:rsid w:val="1D7D18D8"/>
    <w:rsid w:val="1D9E5CE4"/>
    <w:rsid w:val="1E0934F1"/>
    <w:rsid w:val="1E58490E"/>
    <w:rsid w:val="1F30631D"/>
    <w:rsid w:val="1FBC7607"/>
    <w:rsid w:val="2083117B"/>
    <w:rsid w:val="20A03CDA"/>
    <w:rsid w:val="21104532"/>
    <w:rsid w:val="21D62198"/>
    <w:rsid w:val="225B4A0F"/>
    <w:rsid w:val="23197181"/>
    <w:rsid w:val="23CA69CD"/>
    <w:rsid w:val="24C81747"/>
    <w:rsid w:val="256E0434"/>
    <w:rsid w:val="25A60647"/>
    <w:rsid w:val="25CD7E37"/>
    <w:rsid w:val="26895033"/>
    <w:rsid w:val="285C2162"/>
    <w:rsid w:val="28D1311B"/>
    <w:rsid w:val="29763FDA"/>
    <w:rsid w:val="29925D99"/>
    <w:rsid w:val="29E31F22"/>
    <w:rsid w:val="2A161544"/>
    <w:rsid w:val="2A540AB4"/>
    <w:rsid w:val="2A7B0E04"/>
    <w:rsid w:val="2ADA7DCC"/>
    <w:rsid w:val="2AE20DB3"/>
    <w:rsid w:val="2C0A0B20"/>
    <w:rsid w:val="2CA00532"/>
    <w:rsid w:val="2CCC522E"/>
    <w:rsid w:val="2D687EF1"/>
    <w:rsid w:val="2DBC74D3"/>
    <w:rsid w:val="2E652935"/>
    <w:rsid w:val="2ED260F6"/>
    <w:rsid w:val="2F0159EA"/>
    <w:rsid w:val="2F596934"/>
    <w:rsid w:val="2F74719A"/>
    <w:rsid w:val="2FD167D9"/>
    <w:rsid w:val="2FF42331"/>
    <w:rsid w:val="2FF60FC4"/>
    <w:rsid w:val="305C09CD"/>
    <w:rsid w:val="306E6E45"/>
    <w:rsid w:val="30851E56"/>
    <w:rsid w:val="30BD423D"/>
    <w:rsid w:val="311071BA"/>
    <w:rsid w:val="31486048"/>
    <w:rsid w:val="3200481E"/>
    <w:rsid w:val="329A1F91"/>
    <w:rsid w:val="32ED68C8"/>
    <w:rsid w:val="334B08BF"/>
    <w:rsid w:val="33825F4A"/>
    <w:rsid w:val="33891230"/>
    <w:rsid w:val="35505F78"/>
    <w:rsid w:val="355D7664"/>
    <w:rsid w:val="35C15894"/>
    <w:rsid w:val="368F14F2"/>
    <w:rsid w:val="36A4665A"/>
    <w:rsid w:val="37BE6368"/>
    <w:rsid w:val="37FE3EAA"/>
    <w:rsid w:val="384441DF"/>
    <w:rsid w:val="388A2508"/>
    <w:rsid w:val="38C411F7"/>
    <w:rsid w:val="38EE0C4C"/>
    <w:rsid w:val="39076153"/>
    <w:rsid w:val="3A4D70C6"/>
    <w:rsid w:val="3ACF133C"/>
    <w:rsid w:val="3AFD3999"/>
    <w:rsid w:val="3B455A28"/>
    <w:rsid w:val="3B4C50DC"/>
    <w:rsid w:val="3B6C1836"/>
    <w:rsid w:val="3B735046"/>
    <w:rsid w:val="3BA457BF"/>
    <w:rsid w:val="3C0B660A"/>
    <w:rsid w:val="3C223260"/>
    <w:rsid w:val="3C5601FF"/>
    <w:rsid w:val="3C8D59F3"/>
    <w:rsid w:val="3C8E4A4C"/>
    <w:rsid w:val="3CC4760C"/>
    <w:rsid w:val="3D345DC8"/>
    <w:rsid w:val="3D4B2BB6"/>
    <w:rsid w:val="3E1803F9"/>
    <w:rsid w:val="3E5A0497"/>
    <w:rsid w:val="3E712C71"/>
    <w:rsid w:val="3ED12A09"/>
    <w:rsid w:val="3F3D21C4"/>
    <w:rsid w:val="3F756513"/>
    <w:rsid w:val="3F81260B"/>
    <w:rsid w:val="406141C2"/>
    <w:rsid w:val="40BC40E6"/>
    <w:rsid w:val="40F564E1"/>
    <w:rsid w:val="41145BBF"/>
    <w:rsid w:val="411A7508"/>
    <w:rsid w:val="41405A4C"/>
    <w:rsid w:val="4191203C"/>
    <w:rsid w:val="419C1B4A"/>
    <w:rsid w:val="41C27701"/>
    <w:rsid w:val="41F967E6"/>
    <w:rsid w:val="42A567F0"/>
    <w:rsid w:val="43682487"/>
    <w:rsid w:val="44C97221"/>
    <w:rsid w:val="44DB4BC5"/>
    <w:rsid w:val="44DF1503"/>
    <w:rsid w:val="453A5C37"/>
    <w:rsid w:val="457A38DF"/>
    <w:rsid w:val="45851419"/>
    <w:rsid w:val="45B05BB8"/>
    <w:rsid w:val="46934228"/>
    <w:rsid w:val="46C510F3"/>
    <w:rsid w:val="46CE05B3"/>
    <w:rsid w:val="484A7C5C"/>
    <w:rsid w:val="485526A5"/>
    <w:rsid w:val="49551E08"/>
    <w:rsid w:val="49A14016"/>
    <w:rsid w:val="49B15817"/>
    <w:rsid w:val="49D842EA"/>
    <w:rsid w:val="4A346691"/>
    <w:rsid w:val="4B696078"/>
    <w:rsid w:val="4B6A57E6"/>
    <w:rsid w:val="4B7F79A8"/>
    <w:rsid w:val="4BA84DB9"/>
    <w:rsid w:val="4C08624A"/>
    <w:rsid w:val="4C343572"/>
    <w:rsid w:val="4CB30357"/>
    <w:rsid w:val="4D55396F"/>
    <w:rsid w:val="4E5F5227"/>
    <w:rsid w:val="4E9E70E3"/>
    <w:rsid w:val="4ED92C98"/>
    <w:rsid w:val="4F562D08"/>
    <w:rsid w:val="4FB03CBC"/>
    <w:rsid w:val="508D309C"/>
    <w:rsid w:val="526667D4"/>
    <w:rsid w:val="53D661A4"/>
    <w:rsid w:val="5426392B"/>
    <w:rsid w:val="553B36D0"/>
    <w:rsid w:val="55AA40C5"/>
    <w:rsid w:val="5616328E"/>
    <w:rsid w:val="56380A16"/>
    <w:rsid w:val="563C5961"/>
    <w:rsid w:val="57206CDC"/>
    <w:rsid w:val="574E3FF6"/>
    <w:rsid w:val="580F4FF0"/>
    <w:rsid w:val="585C53BD"/>
    <w:rsid w:val="58774FF7"/>
    <w:rsid w:val="58880F4F"/>
    <w:rsid w:val="59385B84"/>
    <w:rsid w:val="597D3C4F"/>
    <w:rsid w:val="5A167D9C"/>
    <w:rsid w:val="5AA5430B"/>
    <w:rsid w:val="5C3B3EF6"/>
    <w:rsid w:val="5C616062"/>
    <w:rsid w:val="5D375B5D"/>
    <w:rsid w:val="5D90536A"/>
    <w:rsid w:val="5DA73C8A"/>
    <w:rsid w:val="5DF803F9"/>
    <w:rsid w:val="5E7C7F20"/>
    <w:rsid w:val="5EA11FCE"/>
    <w:rsid w:val="5F3966CE"/>
    <w:rsid w:val="5F3C222C"/>
    <w:rsid w:val="5F5A1989"/>
    <w:rsid w:val="5F73102A"/>
    <w:rsid w:val="603645ED"/>
    <w:rsid w:val="603D05E6"/>
    <w:rsid w:val="60A56A2E"/>
    <w:rsid w:val="60F139FE"/>
    <w:rsid w:val="610C3F8E"/>
    <w:rsid w:val="615D74F8"/>
    <w:rsid w:val="624E062D"/>
    <w:rsid w:val="62F150F5"/>
    <w:rsid w:val="64C26995"/>
    <w:rsid w:val="65802F9F"/>
    <w:rsid w:val="65A9682A"/>
    <w:rsid w:val="65D46644"/>
    <w:rsid w:val="67761BA2"/>
    <w:rsid w:val="68844D0F"/>
    <w:rsid w:val="68AA4B19"/>
    <w:rsid w:val="6944661B"/>
    <w:rsid w:val="696108C1"/>
    <w:rsid w:val="697E38A9"/>
    <w:rsid w:val="69DE2739"/>
    <w:rsid w:val="69F20F29"/>
    <w:rsid w:val="6AD904B4"/>
    <w:rsid w:val="6AF4500F"/>
    <w:rsid w:val="6B1454B1"/>
    <w:rsid w:val="6B4A4955"/>
    <w:rsid w:val="6B5B4551"/>
    <w:rsid w:val="6B875DA6"/>
    <w:rsid w:val="6B9822E6"/>
    <w:rsid w:val="6BD67C78"/>
    <w:rsid w:val="6BE11FCE"/>
    <w:rsid w:val="6C6D2CA4"/>
    <w:rsid w:val="6C920F9B"/>
    <w:rsid w:val="6D310F80"/>
    <w:rsid w:val="6D40117E"/>
    <w:rsid w:val="6D415DC4"/>
    <w:rsid w:val="6D77229F"/>
    <w:rsid w:val="6D84045D"/>
    <w:rsid w:val="6DB35800"/>
    <w:rsid w:val="6EED6532"/>
    <w:rsid w:val="6F304DAB"/>
    <w:rsid w:val="6FC77062"/>
    <w:rsid w:val="6FEC5C76"/>
    <w:rsid w:val="70A93E05"/>
    <w:rsid w:val="70A958CD"/>
    <w:rsid w:val="70C36C21"/>
    <w:rsid w:val="70D05B03"/>
    <w:rsid w:val="71E92F1C"/>
    <w:rsid w:val="71FF1485"/>
    <w:rsid w:val="72EF631A"/>
    <w:rsid w:val="731126D7"/>
    <w:rsid w:val="73227F5D"/>
    <w:rsid w:val="73D46E3F"/>
    <w:rsid w:val="74402C81"/>
    <w:rsid w:val="74553241"/>
    <w:rsid w:val="746D1C45"/>
    <w:rsid w:val="748F0CF0"/>
    <w:rsid w:val="74D16992"/>
    <w:rsid w:val="75816688"/>
    <w:rsid w:val="75E60230"/>
    <w:rsid w:val="7656196C"/>
    <w:rsid w:val="76EC383D"/>
    <w:rsid w:val="77255506"/>
    <w:rsid w:val="78C3675F"/>
    <w:rsid w:val="793522F5"/>
    <w:rsid w:val="79BF079D"/>
    <w:rsid w:val="7A032260"/>
    <w:rsid w:val="7A181827"/>
    <w:rsid w:val="7AB23DFA"/>
    <w:rsid w:val="7BCC7C60"/>
    <w:rsid w:val="7C3E348E"/>
    <w:rsid w:val="7C402316"/>
    <w:rsid w:val="7C4C70DE"/>
    <w:rsid w:val="7D30272C"/>
    <w:rsid w:val="7DDC75A0"/>
    <w:rsid w:val="7EF72652"/>
    <w:rsid w:val="7EFD5171"/>
    <w:rsid w:val="7F425F63"/>
    <w:rsid w:val="7FD76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5"/>
    <w:qFormat/>
    <w:uiPriority w:val="0"/>
    <w:pPr>
      <w:ind w:firstLine="420"/>
    </w:pPr>
    <w:rPr>
      <w:rFonts w:ascii="Times New Roman" w:hAnsi="Times New Roman"/>
      <w:sz w:val="28"/>
      <w:szCs w:val="28"/>
    </w:rPr>
  </w:style>
  <w:style w:type="paragraph" w:styleId="4">
    <w:name w:val="Document Map"/>
    <w:basedOn w:val="1"/>
    <w:link w:val="27"/>
    <w:qFormat/>
    <w:uiPriority w:val="0"/>
    <w:rPr>
      <w:rFonts w:ascii="宋体"/>
      <w:sz w:val="18"/>
      <w:szCs w:val="18"/>
    </w:rPr>
  </w:style>
  <w:style w:type="paragraph" w:styleId="5">
    <w:name w:val="annotation text"/>
    <w:basedOn w:val="1"/>
    <w:link w:val="53"/>
    <w:semiHidden/>
    <w:unhideWhenUsed/>
    <w:qFormat/>
    <w:uiPriority w:val="0"/>
    <w:pPr>
      <w:jc w:val="left"/>
    </w:pPr>
  </w:style>
  <w:style w:type="paragraph" w:styleId="6">
    <w:name w:val="Body Text"/>
    <w:basedOn w:val="1"/>
    <w:link w:val="51"/>
    <w:qFormat/>
    <w:uiPriority w:val="0"/>
    <w:pPr>
      <w:spacing w:after="120"/>
    </w:pPr>
  </w:style>
  <w:style w:type="paragraph" w:styleId="7">
    <w:name w:val="Body Text Indent"/>
    <w:basedOn w:val="1"/>
    <w:next w:val="8"/>
    <w:link w:val="36"/>
    <w:qFormat/>
    <w:uiPriority w:val="0"/>
    <w:pPr>
      <w:spacing w:after="120"/>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toc 3"/>
    <w:basedOn w:val="1"/>
    <w:next w:val="1"/>
    <w:qFormat/>
    <w:uiPriority w:val="39"/>
    <w:pPr>
      <w:ind w:left="840" w:leftChars="400"/>
    </w:pPr>
  </w:style>
  <w:style w:type="paragraph" w:styleId="10">
    <w:name w:val="Plain Text"/>
    <w:basedOn w:val="1"/>
    <w:link w:val="39"/>
    <w:qFormat/>
    <w:uiPriority w:val="0"/>
    <w:rPr>
      <w:rFonts w:hint="eastAsia" w:ascii="宋体" w:hAnsi="Courier New"/>
      <w:szCs w:val="21"/>
    </w:rPr>
  </w:style>
  <w:style w:type="paragraph" w:styleId="11">
    <w:name w:val="Date"/>
    <w:basedOn w:val="1"/>
    <w:next w:val="1"/>
    <w:link w:val="28"/>
    <w:qFormat/>
    <w:uiPriority w:val="0"/>
    <w:pPr>
      <w:ind w:left="100" w:leftChars="2500"/>
    </w:pPr>
  </w:style>
  <w:style w:type="paragraph" w:styleId="12">
    <w:name w:val="Balloon Text"/>
    <w:basedOn w:val="1"/>
    <w:link w:val="26"/>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rPr>
  </w:style>
  <w:style w:type="paragraph" w:styleId="14">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link w:val="54"/>
    <w:semiHidden/>
    <w:unhideWhenUsed/>
    <w:qFormat/>
    <w:uiPriority w:val="0"/>
    <w:rPr>
      <w:b/>
      <w:bCs/>
    </w:rPr>
  </w:style>
  <w:style w:type="paragraph" w:styleId="19">
    <w:name w:val="Body Text First Indent 2"/>
    <w:basedOn w:val="7"/>
    <w:next w:val="1"/>
    <w:link w:val="37"/>
    <w:unhideWhenUsed/>
    <w:qFormat/>
    <w:uiPriority w:val="99"/>
    <w:pPr>
      <w:spacing w:before="100" w:beforeAutospacing="1" w:after="100" w:afterAutospacing="1"/>
      <w:ind w:left="0" w:leftChars="0" w:right="-100"/>
      <w:jc w:val="center"/>
    </w:pPr>
    <w:rPr>
      <w:rFonts w:ascii="Times New Roman" w:hAnsi="Times New Roman"/>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u w:val="single"/>
    </w:rPr>
  </w:style>
  <w:style w:type="character" w:styleId="24">
    <w:name w:val="annotation reference"/>
    <w:basedOn w:val="22"/>
    <w:semiHidden/>
    <w:unhideWhenUsed/>
    <w:qFormat/>
    <w:uiPriority w:val="0"/>
    <w:rPr>
      <w:sz w:val="21"/>
      <w:szCs w:val="21"/>
    </w:rPr>
  </w:style>
  <w:style w:type="character" w:customStyle="1" w:styleId="25">
    <w:name w:val="标题 1 字符"/>
    <w:basedOn w:val="22"/>
    <w:link w:val="2"/>
    <w:qFormat/>
    <w:uiPriority w:val="0"/>
    <w:rPr>
      <w:b/>
      <w:bCs/>
      <w:kern w:val="44"/>
      <w:sz w:val="44"/>
      <w:szCs w:val="44"/>
    </w:rPr>
  </w:style>
  <w:style w:type="character" w:customStyle="1" w:styleId="26">
    <w:name w:val="批注框文本 字符"/>
    <w:basedOn w:val="22"/>
    <w:link w:val="12"/>
    <w:qFormat/>
    <w:uiPriority w:val="0"/>
    <w:rPr>
      <w:kern w:val="2"/>
      <w:sz w:val="18"/>
      <w:szCs w:val="18"/>
    </w:rPr>
  </w:style>
  <w:style w:type="character" w:customStyle="1" w:styleId="27">
    <w:name w:val="文档结构图 字符"/>
    <w:basedOn w:val="22"/>
    <w:link w:val="4"/>
    <w:qFormat/>
    <w:uiPriority w:val="0"/>
    <w:rPr>
      <w:rFonts w:ascii="宋体"/>
      <w:kern w:val="2"/>
      <w:sz w:val="18"/>
      <w:szCs w:val="18"/>
    </w:rPr>
  </w:style>
  <w:style w:type="character" w:customStyle="1" w:styleId="28">
    <w:name w:val="日期 字符"/>
    <w:basedOn w:val="22"/>
    <w:link w:val="11"/>
    <w:qFormat/>
    <w:uiPriority w:val="0"/>
    <w:rPr>
      <w:kern w:val="2"/>
      <w:sz w:val="21"/>
      <w:szCs w:val="24"/>
    </w:rPr>
  </w:style>
  <w:style w:type="character" w:customStyle="1" w:styleId="29">
    <w:name w:val="页眉 字符"/>
    <w:basedOn w:val="22"/>
    <w:link w:val="14"/>
    <w:qFormat/>
    <w:uiPriority w:val="99"/>
    <w:rPr>
      <w:kern w:val="2"/>
      <w:sz w:val="18"/>
      <w:szCs w:val="24"/>
    </w:rPr>
  </w:style>
  <w:style w:type="character" w:customStyle="1" w:styleId="30">
    <w:name w:val="页脚 字符"/>
    <w:basedOn w:val="22"/>
    <w:link w:val="13"/>
    <w:qFormat/>
    <w:uiPriority w:val="99"/>
    <w:rPr>
      <w:kern w:val="2"/>
      <w:sz w:val="18"/>
      <w:szCs w:val="24"/>
    </w:rPr>
  </w:style>
  <w:style w:type="paragraph" w:customStyle="1" w:styleId="31">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32">
    <w:name w:val="表"/>
    <w:basedOn w:val="1"/>
    <w:qFormat/>
    <w:uiPriority w:val="0"/>
    <w:pPr>
      <w:snapToGrid w:val="0"/>
      <w:jc w:val="center"/>
    </w:pPr>
    <w:rPr>
      <w:spacing w:val="2"/>
      <w:sz w:val="24"/>
      <w:szCs w:val="20"/>
    </w:rPr>
  </w:style>
  <w:style w:type="paragraph" w:customStyle="1" w:styleId="33">
    <w:name w:val="表格"/>
    <w:basedOn w:val="1"/>
    <w:qFormat/>
    <w:uiPriority w:val="0"/>
    <w:pPr>
      <w:jc w:val="center"/>
    </w:pPr>
    <w:rPr>
      <w:sz w:val="24"/>
    </w:rPr>
  </w:style>
  <w:style w:type="paragraph" w:styleId="34">
    <w:name w:val="List Paragraph"/>
    <w:basedOn w:val="1"/>
    <w:unhideWhenUsed/>
    <w:qFormat/>
    <w:uiPriority w:val="99"/>
    <w:pPr>
      <w:ind w:firstLine="420" w:firstLineChars="200"/>
    </w:pPr>
  </w:style>
  <w:style w:type="character" w:customStyle="1" w:styleId="35">
    <w:name w:val="正文缩进 字符"/>
    <w:basedOn w:val="22"/>
    <w:link w:val="3"/>
    <w:qFormat/>
    <w:uiPriority w:val="0"/>
    <w:rPr>
      <w:kern w:val="2"/>
      <w:sz w:val="28"/>
      <w:szCs w:val="28"/>
    </w:rPr>
  </w:style>
  <w:style w:type="character" w:customStyle="1" w:styleId="36">
    <w:name w:val="正文文本缩进 字符"/>
    <w:basedOn w:val="22"/>
    <w:link w:val="7"/>
    <w:qFormat/>
    <w:uiPriority w:val="0"/>
    <w:rPr>
      <w:rFonts w:ascii="Calibri" w:hAnsi="Calibri"/>
      <w:kern w:val="2"/>
      <w:sz w:val="21"/>
      <w:szCs w:val="24"/>
    </w:rPr>
  </w:style>
  <w:style w:type="character" w:customStyle="1" w:styleId="37">
    <w:name w:val="正文文本首行缩进 2 字符"/>
    <w:basedOn w:val="36"/>
    <w:link w:val="19"/>
    <w:qFormat/>
    <w:uiPriority w:val="99"/>
    <w:rPr>
      <w:rFonts w:ascii="Calibri" w:hAnsi="Calibri"/>
      <w:kern w:val="2"/>
      <w:sz w:val="24"/>
      <w:szCs w:val="24"/>
    </w:rPr>
  </w:style>
  <w:style w:type="paragraph" w:customStyle="1" w:styleId="38">
    <w:name w:val="msolistparagraph"/>
    <w:basedOn w:val="1"/>
    <w:qFormat/>
    <w:uiPriority w:val="0"/>
    <w:pPr>
      <w:ind w:firstLine="420" w:firstLineChars="200"/>
    </w:pPr>
    <w:rPr>
      <w:rFonts w:hint="eastAsia" w:ascii="宋体" w:hAnsi="宋体"/>
      <w:kern w:val="36"/>
      <w:sz w:val="24"/>
    </w:rPr>
  </w:style>
  <w:style w:type="character" w:customStyle="1" w:styleId="39">
    <w:name w:val="纯文本 字符"/>
    <w:basedOn w:val="22"/>
    <w:link w:val="10"/>
    <w:qFormat/>
    <w:uiPriority w:val="0"/>
    <w:rPr>
      <w:rFonts w:hint="eastAsia" w:ascii="宋体" w:hAnsi="Courier New" w:eastAsia="宋体" w:cs="Courier New"/>
      <w:kern w:val="2"/>
      <w:sz w:val="21"/>
      <w:szCs w:val="21"/>
    </w:rPr>
  </w:style>
  <w:style w:type="character" w:customStyle="1" w:styleId="40">
    <w:name w:val="1、大表格内 Char Char"/>
    <w:basedOn w:val="22"/>
    <w:link w:val="41"/>
    <w:qFormat/>
    <w:uiPriority w:val="0"/>
    <w:rPr>
      <w:sz w:val="24"/>
    </w:rPr>
  </w:style>
  <w:style w:type="paragraph" w:customStyle="1" w:styleId="41">
    <w:name w:val="1、大表格内"/>
    <w:basedOn w:val="1"/>
    <w:link w:val="40"/>
    <w:qFormat/>
    <w:uiPriority w:val="0"/>
    <w:pPr>
      <w:keepNext/>
      <w:keepLines/>
      <w:autoSpaceDE w:val="0"/>
      <w:autoSpaceDN w:val="0"/>
      <w:adjustRightInd w:val="0"/>
      <w:spacing w:line="360" w:lineRule="auto"/>
      <w:ind w:firstLine="480" w:firstLineChars="200"/>
    </w:pPr>
    <w:rPr>
      <w:rFonts w:ascii="Times New Roman" w:hAnsi="Times New Roman"/>
      <w:kern w:val="0"/>
      <w:sz w:val="24"/>
      <w:szCs w:val="20"/>
    </w:rPr>
  </w:style>
  <w:style w:type="paragraph" w:customStyle="1" w:styleId="42">
    <w:name w:val="正文2"/>
    <w:basedOn w:val="1"/>
    <w:link w:val="43"/>
    <w:qFormat/>
    <w:uiPriority w:val="0"/>
    <w:pPr>
      <w:suppressAutoHyphens/>
      <w:spacing w:line="520" w:lineRule="atLeast"/>
      <w:ind w:firstLine="680"/>
    </w:pPr>
    <w:rPr>
      <w:rFonts w:hint="eastAsia" w:ascii="等线" w:hAnsi="等线" w:eastAsia="等线"/>
      <w:spacing w:val="18"/>
      <w:kern w:val="0"/>
      <w:sz w:val="32"/>
      <w:szCs w:val="20"/>
    </w:rPr>
  </w:style>
  <w:style w:type="character" w:customStyle="1" w:styleId="43">
    <w:name w:val="正文2 Char Char"/>
    <w:basedOn w:val="22"/>
    <w:link w:val="42"/>
    <w:qFormat/>
    <w:uiPriority w:val="0"/>
    <w:rPr>
      <w:spacing w:val="18"/>
      <w:sz w:val="32"/>
    </w:rPr>
  </w:style>
  <w:style w:type="paragraph" w:customStyle="1" w:styleId="44">
    <w:name w:val="正文 首行缩进:  2 字符"/>
    <w:basedOn w:val="1"/>
    <w:link w:val="52"/>
    <w:qFormat/>
    <w:uiPriority w:val="0"/>
    <w:pPr>
      <w:adjustRightInd w:val="0"/>
      <w:snapToGrid w:val="0"/>
      <w:spacing w:line="500" w:lineRule="exact"/>
      <w:ind w:firstLine="200" w:firstLineChars="200"/>
      <w:jc w:val="left"/>
    </w:pPr>
    <w:rPr>
      <w:rFonts w:ascii="Times New Roman" w:hAnsi="Times New Roman"/>
      <w:sz w:val="24"/>
      <w:szCs w:val="20"/>
    </w:rPr>
  </w:style>
  <w:style w:type="paragraph" w:customStyle="1" w:styleId="45">
    <w:name w:val="表样式1"/>
    <w:basedOn w:val="1"/>
    <w:qFormat/>
    <w:uiPriority w:val="0"/>
    <w:pPr>
      <w:tabs>
        <w:tab w:val="left" w:pos="794"/>
      </w:tabs>
      <w:adjustRightInd w:val="0"/>
      <w:spacing w:line="320" w:lineRule="exact"/>
      <w:jc w:val="center"/>
    </w:pPr>
    <w:rPr>
      <w:rFonts w:ascii="Times New Roman" w:hAnsi="Times New Roman"/>
      <w:szCs w:val="21"/>
    </w:rPr>
  </w:style>
  <w:style w:type="character" w:customStyle="1" w:styleId="46">
    <w:name w:val="样式 小四"/>
    <w:qFormat/>
    <w:uiPriority w:val="0"/>
    <w:rPr>
      <w:sz w:val="24"/>
    </w:rPr>
  </w:style>
  <w:style w:type="paragraph" w:customStyle="1" w:styleId="47">
    <w:name w:val="表格内容"/>
    <w:basedOn w:val="1"/>
    <w:link w:val="48"/>
    <w:qFormat/>
    <w:uiPriority w:val="0"/>
    <w:pPr>
      <w:overflowPunct w:val="0"/>
      <w:adjustRightInd w:val="0"/>
      <w:spacing w:before="40" w:after="60" w:line="200" w:lineRule="atLeast"/>
      <w:textAlignment w:val="baseline"/>
    </w:pPr>
    <w:rPr>
      <w:rFonts w:ascii="Times New Roman" w:hAnsi="Times New Roman"/>
      <w:kern w:val="0"/>
      <w:sz w:val="24"/>
      <w:szCs w:val="20"/>
    </w:rPr>
  </w:style>
  <w:style w:type="character" w:customStyle="1" w:styleId="48">
    <w:name w:val="表格内容 Char"/>
    <w:link w:val="47"/>
    <w:qFormat/>
    <w:uiPriority w:val="0"/>
    <w:rPr>
      <w:sz w:val="24"/>
    </w:rPr>
  </w:style>
  <w:style w:type="table" w:customStyle="1" w:styleId="4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0">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51">
    <w:name w:val="正文文本 字符"/>
    <w:basedOn w:val="22"/>
    <w:link w:val="6"/>
    <w:qFormat/>
    <w:uiPriority w:val="0"/>
    <w:rPr>
      <w:rFonts w:ascii="Calibri" w:hAnsi="Calibri"/>
      <w:kern w:val="2"/>
      <w:sz w:val="21"/>
      <w:szCs w:val="24"/>
    </w:rPr>
  </w:style>
  <w:style w:type="character" w:customStyle="1" w:styleId="52">
    <w:name w:val="正文 首行缩进:  2 字符 Char"/>
    <w:link w:val="44"/>
    <w:qFormat/>
    <w:uiPriority w:val="0"/>
    <w:rPr>
      <w:kern w:val="2"/>
      <w:sz w:val="24"/>
    </w:rPr>
  </w:style>
  <w:style w:type="character" w:customStyle="1" w:styleId="53">
    <w:name w:val="批注文字 字符"/>
    <w:basedOn w:val="22"/>
    <w:link w:val="5"/>
    <w:semiHidden/>
    <w:qFormat/>
    <w:uiPriority w:val="0"/>
    <w:rPr>
      <w:rFonts w:ascii="Calibri" w:hAnsi="Calibri"/>
      <w:kern w:val="2"/>
      <w:sz w:val="21"/>
      <w:szCs w:val="24"/>
    </w:rPr>
  </w:style>
  <w:style w:type="character" w:customStyle="1" w:styleId="54">
    <w:name w:val="批注主题 字符"/>
    <w:basedOn w:val="53"/>
    <w:link w:val="18"/>
    <w:semiHidden/>
    <w:qFormat/>
    <w:uiPriority w:val="0"/>
    <w:rPr>
      <w:rFonts w:ascii="Calibri" w:hAnsi="Calibri"/>
      <w:b/>
      <w:bCs/>
      <w:kern w:val="2"/>
      <w:sz w:val="21"/>
      <w:szCs w:val="24"/>
    </w:rPr>
  </w:style>
  <w:style w:type="paragraph" w:customStyle="1" w:styleId="55">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56">
    <w:name w:val="列出段落1"/>
    <w:basedOn w:val="1"/>
    <w:qFormat/>
    <w:uiPriority w:val="34"/>
    <w:pPr>
      <w:ind w:firstLine="420" w:firstLineChars="200"/>
    </w:pPr>
  </w:style>
  <w:style w:type="paragraph" w:customStyle="1" w:styleId="57">
    <w:name w:val="正文样式1"/>
    <w:basedOn w:val="1"/>
    <w:qFormat/>
    <w:uiPriority w:val="99"/>
    <w:pPr>
      <w:spacing w:line="360" w:lineRule="auto"/>
      <w:ind w:firstLine="480" w:firstLineChars="200"/>
    </w:pPr>
    <w:rPr>
      <w:rFonts w:ascii="宋体" w:hAnsi="宋体"/>
      <w:color w:val="000000"/>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A23C-C914-4A26-814A-3D8849351BA6}">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3</Pages>
  <Words>1697</Words>
  <Characters>1820</Characters>
  <Lines>17</Lines>
  <Paragraphs>4</Paragraphs>
  <TotalTime>0</TotalTime>
  <ScaleCrop>false</ScaleCrop>
  <LinksUpToDate>false</LinksUpToDate>
  <CharactersWithSpaces>1830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2017-12-05T11:39:00Z</dcterms:created>
  <dc:creator>Administrator</dc:creator>
  <cp:lastModifiedBy>小闫</cp:lastModifiedBy>
  <cp:lastPrinted>2019-03-12T06:34:00Z</cp:lastPrinted>
  <dcterms:modified xsi:type="dcterms:W3CDTF">2026-01-05T02:45:39Z</dcterms:modified>
  <dc:title>淄博瑞销机械厂                                                                  建设项目竣工环境保护验收报告</dc:title>
  <cp:revision>453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2A3037DD46EF4550AB1F93CD1A24FE63</vt:lpwstr>
  </property>
  <property fmtid="{D5CDD505-2E9C-101B-9397-08002B2CF9AE}" pid="4" name="KSOTemplateDocerSaveRecord">
    <vt:lpwstr>eyJoZGlkIjoiOTczOTgxMjFmMjk0MDViYzBlMTAwMDNkZWViNGQxNmQiLCJ1c2VySWQiOiIzMTA4OTc4ODMifQ==</vt:lpwstr>
  </property>
</Properties>
</file>